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E125" w14:textId="04AA04D5" w:rsidR="006E4912" w:rsidRPr="009B123F" w:rsidRDefault="009A28ED" w:rsidP="002768F7">
      <w:pPr>
        <w:spacing w:line="240" w:lineRule="auto"/>
        <w:jc w:val="center"/>
        <w:rPr>
          <w:rFonts w:ascii="Georgia" w:hAnsi="Georgia" w:cs="Arial"/>
          <w:b/>
          <w:szCs w:val="20"/>
        </w:rPr>
      </w:pPr>
      <w:r w:rsidRPr="009B123F">
        <w:rPr>
          <w:rFonts w:ascii="Georgia" w:hAnsi="Georgia" w:cs="Arial"/>
          <w:b/>
          <w:szCs w:val="20"/>
        </w:rPr>
        <w:t>DRA</w:t>
      </w:r>
      <w:r w:rsidR="00AC786A" w:rsidRPr="009B123F">
        <w:rPr>
          <w:rFonts w:ascii="Georgia" w:hAnsi="Georgia" w:cs="Arial"/>
          <w:b/>
          <w:szCs w:val="20"/>
        </w:rPr>
        <w:t>FTING E</w:t>
      </w:r>
      <w:r w:rsidR="009519B3" w:rsidRPr="009B123F">
        <w:rPr>
          <w:rFonts w:ascii="Georgia" w:hAnsi="Georgia" w:cs="Arial"/>
          <w:b/>
          <w:szCs w:val="20"/>
        </w:rPr>
        <w:t>NVIRONMENTAL &amp; SOCIAL</w:t>
      </w:r>
      <w:r w:rsidR="00AC786A" w:rsidRPr="009B123F">
        <w:rPr>
          <w:rFonts w:ascii="Georgia" w:hAnsi="Georgia" w:cs="Arial"/>
          <w:b/>
          <w:szCs w:val="20"/>
        </w:rPr>
        <w:t xml:space="preserve"> ACTION PLANS - </w:t>
      </w:r>
      <w:r w:rsidRPr="009B123F">
        <w:rPr>
          <w:rFonts w:ascii="Georgia" w:hAnsi="Georgia" w:cs="Arial"/>
          <w:b/>
          <w:szCs w:val="20"/>
        </w:rPr>
        <w:t>TEMPLATE</w:t>
      </w:r>
      <w:r w:rsidR="009A0B33" w:rsidRPr="009B123F">
        <w:rPr>
          <w:rFonts w:ascii="Georgia" w:hAnsi="Georgia" w:cs="Arial"/>
          <w:b/>
          <w:szCs w:val="20"/>
        </w:rPr>
        <w:t xml:space="preserve"> AND GUIDANCE</w:t>
      </w:r>
    </w:p>
    <w:p w14:paraId="50E72906" w14:textId="77777777" w:rsidR="009A28ED" w:rsidRPr="009B123F" w:rsidRDefault="009A28ED" w:rsidP="002768F7">
      <w:pPr>
        <w:spacing w:line="240" w:lineRule="auto"/>
        <w:rPr>
          <w:rFonts w:ascii="Georgia" w:hAnsi="Georgia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4232"/>
        <w:gridCol w:w="1416"/>
        <w:gridCol w:w="2175"/>
        <w:gridCol w:w="1965"/>
        <w:gridCol w:w="2698"/>
      </w:tblGrid>
      <w:tr w:rsidR="005867BB" w:rsidRPr="009B123F" w14:paraId="0BC7FCED" w14:textId="77777777" w:rsidTr="005867BB">
        <w:trPr>
          <w:trHeight w:val="811"/>
          <w:jc w:val="center"/>
        </w:trPr>
        <w:tc>
          <w:tcPr>
            <w:tcW w:w="1428" w:type="dxa"/>
            <w:shd w:val="clear" w:color="auto" w:fill="1F497D" w:themeFill="text2"/>
            <w:vAlign w:val="center"/>
          </w:tcPr>
          <w:p w14:paraId="4F1DAA30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[Reference standard]</w:t>
            </w:r>
          </w:p>
        </w:tc>
        <w:tc>
          <w:tcPr>
            <w:tcW w:w="4327" w:type="dxa"/>
            <w:shd w:val="clear" w:color="auto" w:fill="1F497D" w:themeFill="text2"/>
            <w:vAlign w:val="center"/>
          </w:tcPr>
          <w:p w14:paraId="4016D991" w14:textId="5F81C72D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Action</w:t>
            </w:r>
            <w:r w:rsidR="003A5E30"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 xml:space="preserve"> Required</w:t>
            </w:r>
          </w:p>
          <w:p w14:paraId="47A55941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b/>
                <w:i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i/>
                <w:color w:val="FFFFFF" w:themeColor="background1"/>
                <w:sz w:val="20"/>
                <w:szCs w:val="20"/>
              </w:rPr>
              <w:t>(examples)</w:t>
            </w:r>
          </w:p>
        </w:tc>
        <w:tc>
          <w:tcPr>
            <w:tcW w:w="1426" w:type="dxa"/>
            <w:shd w:val="clear" w:color="auto" w:fill="1F497D" w:themeFill="text2"/>
            <w:vAlign w:val="center"/>
          </w:tcPr>
          <w:p w14:paraId="2D5DFAB1" w14:textId="1A06F4D2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 xml:space="preserve">[Priority </w:t>
            </w:r>
          </w:p>
          <w:p w14:paraId="0967173F" w14:textId="189B548A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Low, Medium, High]</w:t>
            </w:r>
          </w:p>
        </w:tc>
        <w:tc>
          <w:tcPr>
            <w:tcW w:w="2193" w:type="dxa"/>
            <w:shd w:val="clear" w:color="auto" w:fill="1F497D" w:themeFill="text2"/>
            <w:vAlign w:val="center"/>
          </w:tcPr>
          <w:p w14:paraId="52F36F2D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Responsibility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14:paraId="5FFD0064" w14:textId="2F838F70" w:rsidR="005867BB" w:rsidRPr="009B123F" w:rsidRDefault="00833050" w:rsidP="002768F7">
            <w:pPr>
              <w:spacing w:line="240" w:lineRule="auto"/>
              <w:jc w:val="center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 xml:space="preserve">Completion </w:t>
            </w:r>
            <w:r w:rsidR="005867BB"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2071" w:type="dxa"/>
            <w:shd w:val="clear" w:color="auto" w:fill="1F497D" w:themeFill="text2"/>
            <w:vAlign w:val="center"/>
          </w:tcPr>
          <w:p w14:paraId="0804DD84" w14:textId="39BC0C71" w:rsidR="005867BB" w:rsidRPr="009B123F" w:rsidRDefault="00833050" w:rsidP="002768F7">
            <w:pPr>
              <w:spacing w:line="240" w:lineRule="auto"/>
              <w:jc w:val="center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Deliverable/</w:t>
            </w:r>
            <w:r w:rsidR="005867BB" w:rsidRPr="009B123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Completion indicator</w:t>
            </w:r>
          </w:p>
        </w:tc>
      </w:tr>
      <w:tr w:rsidR="005867BB" w:rsidRPr="009B123F" w14:paraId="34EDAD2F" w14:textId="77777777" w:rsidTr="00AD78C7">
        <w:trPr>
          <w:trHeight w:val="3531"/>
          <w:jc w:val="center"/>
        </w:trPr>
        <w:tc>
          <w:tcPr>
            <w:tcW w:w="1428" w:type="dxa"/>
            <w:vAlign w:val="center"/>
          </w:tcPr>
          <w:p w14:paraId="123EB650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IFC Performance Standard 2</w:t>
            </w:r>
          </w:p>
        </w:tc>
        <w:tc>
          <w:tcPr>
            <w:tcW w:w="4327" w:type="dxa"/>
            <w:vAlign w:val="center"/>
          </w:tcPr>
          <w:p w14:paraId="0AE4E6F8" w14:textId="1DF480F4" w:rsidR="005867BB" w:rsidRPr="009B123F" w:rsidRDefault="005867BB" w:rsidP="002768F7">
            <w:pPr>
              <w:pStyle w:val="Default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 xml:space="preserve">Implement an occupational health and safety (OHS) plan to guide all activities on Project site during site preparation, </w:t>
            </w:r>
            <w:proofErr w:type="gramStart"/>
            <w:r w:rsidRPr="009B123F">
              <w:rPr>
                <w:rFonts w:ascii="Georgia" w:hAnsi="Georgia" w:cs="Arial"/>
                <w:i/>
                <w:sz w:val="20"/>
                <w:szCs w:val="20"/>
              </w:rPr>
              <w:t>construction</w:t>
            </w:r>
            <w:proofErr w:type="gramEnd"/>
            <w:r w:rsidRPr="009B123F">
              <w:rPr>
                <w:rFonts w:ascii="Georgia" w:hAnsi="Georgia" w:cs="Arial"/>
                <w:i/>
                <w:sz w:val="20"/>
                <w:szCs w:val="20"/>
              </w:rPr>
              <w:t xml:space="preserve"> and operation. This includes at a minimum: </w:t>
            </w:r>
          </w:p>
          <w:p w14:paraId="0A7D6BA6" w14:textId="4803DBF2" w:rsidR="005867BB" w:rsidRPr="009B123F" w:rsidRDefault="005867BB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 xml:space="preserve">job and task-specific hazard analysis and controls for all </w:t>
            </w:r>
            <w:proofErr w:type="gramStart"/>
            <w:r w:rsidRPr="009B123F">
              <w:rPr>
                <w:rFonts w:ascii="Georgia" w:hAnsi="Georgia" w:cs="Arial"/>
                <w:i/>
                <w:sz w:val="20"/>
                <w:szCs w:val="20"/>
              </w:rPr>
              <w:t>activities;</w:t>
            </w:r>
            <w:proofErr w:type="gramEnd"/>
            <w:r w:rsidRPr="009B123F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</w:p>
          <w:p w14:paraId="08977196" w14:textId="77777777" w:rsidR="005867BB" w:rsidRPr="009B123F" w:rsidRDefault="005867BB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use and provision of personal protection equipment (PPE</w:t>
            </w:r>
            <w:proofErr w:type="gramStart"/>
            <w:r w:rsidRPr="009B123F">
              <w:rPr>
                <w:rFonts w:ascii="Georgia" w:hAnsi="Georgia" w:cs="Arial"/>
                <w:i/>
                <w:sz w:val="20"/>
                <w:szCs w:val="20"/>
              </w:rPr>
              <w:t>);</w:t>
            </w:r>
            <w:proofErr w:type="gramEnd"/>
            <w:r w:rsidRPr="009B123F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</w:p>
          <w:p w14:paraId="34ED3666" w14:textId="77777777" w:rsidR="005867BB" w:rsidRPr="009B123F" w:rsidRDefault="005867BB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 xml:space="preserve">appropriate safety training for all </w:t>
            </w:r>
            <w:proofErr w:type="gramStart"/>
            <w:r w:rsidRPr="009B123F">
              <w:rPr>
                <w:rFonts w:ascii="Georgia" w:hAnsi="Georgia" w:cs="Arial"/>
                <w:i/>
                <w:sz w:val="20"/>
                <w:szCs w:val="20"/>
              </w:rPr>
              <w:t>personnel;</w:t>
            </w:r>
            <w:proofErr w:type="gramEnd"/>
          </w:p>
          <w:p w14:paraId="0B4CB5A8" w14:textId="77777777" w:rsidR="005867BB" w:rsidRPr="009B123F" w:rsidRDefault="005867BB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 xml:space="preserve">review and approval of contractors’ OHS </w:t>
            </w:r>
            <w:proofErr w:type="gramStart"/>
            <w:r w:rsidRPr="009B123F">
              <w:rPr>
                <w:rFonts w:ascii="Georgia" w:hAnsi="Georgia" w:cs="Arial"/>
                <w:i/>
                <w:sz w:val="20"/>
                <w:szCs w:val="20"/>
              </w:rPr>
              <w:t>plans;</w:t>
            </w:r>
            <w:proofErr w:type="gramEnd"/>
          </w:p>
          <w:p w14:paraId="18E1B644" w14:textId="5E9BC83A" w:rsidR="005867BB" w:rsidRPr="009B123F" w:rsidRDefault="005867BB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oversight of contractor OHS performance; and</w:t>
            </w:r>
          </w:p>
          <w:p w14:paraId="261A0614" w14:textId="77777777" w:rsidR="005867BB" w:rsidRPr="009B123F" w:rsidRDefault="005867BB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recording incident statistics.</w:t>
            </w:r>
          </w:p>
        </w:tc>
        <w:tc>
          <w:tcPr>
            <w:tcW w:w="1426" w:type="dxa"/>
            <w:shd w:val="clear" w:color="auto" w:fill="FF0000"/>
            <w:vAlign w:val="center"/>
          </w:tcPr>
          <w:p w14:paraId="4F67E9A8" w14:textId="6898AB1E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High</w:t>
            </w:r>
          </w:p>
        </w:tc>
        <w:tc>
          <w:tcPr>
            <w:tcW w:w="2193" w:type="dxa"/>
            <w:vAlign w:val="center"/>
          </w:tcPr>
          <w:p w14:paraId="607BBB4E" w14:textId="3C858052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Head of EHS Unit</w:t>
            </w:r>
          </w:p>
        </w:tc>
        <w:tc>
          <w:tcPr>
            <w:tcW w:w="1985" w:type="dxa"/>
            <w:vAlign w:val="center"/>
          </w:tcPr>
          <w:p w14:paraId="05CD810C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Prior to construction. Maintain throughout construction and operations.</w:t>
            </w:r>
          </w:p>
        </w:tc>
        <w:tc>
          <w:tcPr>
            <w:tcW w:w="2071" w:type="dxa"/>
            <w:vAlign w:val="center"/>
          </w:tcPr>
          <w:p w14:paraId="37DC5771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OHS plan.</w:t>
            </w:r>
          </w:p>
          <w:p w14:paraId="1B1358BA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OHS statistics and training records.</w:t>
            </w:r>
          </w:p>
        </w:tc>
      </w:tr>
      <w:tr w:rsidR="005867BB" w:rsidRPr="009B123F" w14:paraId="25A4145B" w14:textId="77777777" w:rsidTr="00AD78C7">
        <w:trPr>
          <w:trHeight w:val="1190"/>
          <w:jc w:val="center"/>
        </w:trPr>
        <w:tc>
          <w:tcPr>
            <w:tcW w:w="1428" w:type="dxa"/>
            <w:vAlign w:val="center"/>
          </w:tcPr>
          <w:p w14:paraId="1D19A0D8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IFC Performance Standard 3</w:t>
            </w:r>
          </w:p>
        </w:tc>
        <w:tc>
          <w:tcPr>
            <w:tcW w:w="4327" w:type="dxa"/>
            <w:vAlign w:val="center"/>
          </w:tcPr>
          <w:p w14:paraId="7B3C3DDB" w14:textId="57199B72" w:rsidR="005867BB" w:rsidRPr="009B123F" w:rsidRDefault="005867BB" w:rsidP="002768F7">
            <w:pPr>
              <w:pStyle w:val="Default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Develop and implement emissions control plan for the concrete batch plant (air and water),</w:t>
            </w:r>
          </w:p>
          <w:p w14:paraId="511DEE06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79646" w:themeFill="accent6"/>
            <w:vAlign w:val="center"/>
          </w:tcPr>
          <w:p w14:paraId="04413293" w14:textId="755E44E2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Medium</w:t>
            </w:r>
          </w:p>
        </w:tc>
        <w:tc>
          <w:tcPr>
            <w:tcW w:w="2193" w:type="dxa"/>
            <w:vAlign w:val="center"/>
          </w:tcPr>
          <w:p w14:paraId="543DF570" w14:textId="6E16A253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Head of EHS unit</w:t>
            </w:r>
          </w:p>
        </w:tc>
        <w:tc>
          <w:tcPr>
            <w:tcW w:w="1985" w:type="dxa"/>
            <w:vAlign w:val="center"/>
          </w:tcPr>
          <w:p w14:paraId="67FDA0D4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Prior to plant operations.</w:t>
            </w:r>
          </w:p>
          <w:p w14:paraId="080FC860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Maintain throughout operation of the plant.</w:t>
            </w:r>
          </w:p>
        </w:tc>
        <w:tc>
          <w:tcPr>
            <w:tcW w:w="2071" w:type="dxa"/>
            <w:vAlign w:val="center"/>
          </w:tcPr>
          <w:p w14:paraId="6086B8CE" w14:textId="77777777" w:rsidR="005867BB" w:rsidRPr="009B123F" w:rsidRDefault="005867BB" w:rsidP="002768F7">
            <w:pPr>
              <w:spacing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</w:p>
          <w:p w14:paraId="2B6C9DF0" w14:textId="1933AA3D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 w:rsidRPr="009B123F">
              <w:rPr>
                <w:rFonts w:ascii="Georgia" w:hAnsi="Georgia" w:cs="Arial"/>
                <w:i/>
                <w:sz w:val="20"/>
                <w:szCs w:val="20"/>
              </w:rPr>
              <w:t>Emissions control plan</w:t>
            </w:r>
          </w:p>
        </w:tc>
      </w:tr>
      <w:tr w:rsidR="005867BB" w:rsidRPr="009B123F" w14:paraId="3C99DDA5" w14:textId="77777777" w:rsidTr="005867BB">
        <w:trPr>
          <w:trHeight w:val="705"/>
          <w:jc w:val="center"/>
        </w:trPr>
        <w:tc>
          <w:tcPr>
            <w:tcW w:w="1428" w:type="dxa"/>
            <w:vAlign w:val="center"/>
          </w:tcPr>
          <w:p w14:paraId="22ADAADF" w14:textId="7EF1E94C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[STANDARD]</w:t>
            </w:r>
          </w:p>
        </w:tc>
        <w:tc>
          <w:tcPr>
            <w:tcW w:w="4327" w:type="dxa"/>
            <w:vAlign w:val="center"/>
          </w:tcPr>
          <w:p w14:paraId="7B80FABF" w14:textId="3546D759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[ACTION 3]</w:t>
            </w:r>
          </w:p>
        </w:tc>
        <w:tc>
          <w:tcPr>
            <w:tcW w:w="1426" w:type="dxa"/>
            <w:vAlign w:val="center"/>
          </w:tcPr>
          <w:p w14:paraId="1E206FC1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D6C12CF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1A64EC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0D9E5D6C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867BB" w:rsidRPr="009B123F" w14:paraId="5A472A54" w14:textId="77777777" w:rsidTr="005867BB">
        <w:trPr>
          <w:trHeight w:val="705"/>
          <w:jc w:val="center"/>
        </w:trPr>
        <w:tc>
          <w:tcPr>
            <w:tcW w:w="1428" w:type="dxa"/>
            <w:vAlign w:val="center"/>
          </w:tcPr>
          <w:p w14:paraId="75D8D090" w14:textId="2555AB81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[STANDARD]</w:t>
            </w:r>
          </w:p>
        </w:tc>
        <w:tc>
          <w:tcPr>
            <w:tcW w:w="4327" w:type="dxa"/>
            <w:vAlign w:val="center"/>
          </w:tcPr>
          <w:p w14:paraId="19C62B69" w14:textId="79C04480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[ACTION 4]</w:t>
            </w:r>
          </w:p>
        </w:tc>
        <w:tc>
          <w:tcPr>
            <w:tcW w:w="1426" w:type="dxa"/>
            <w:vAlign w:val="center"/>
          </w:tcPr>
          <w:p w14:paraId="627C21CD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F299A53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124EBA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7B62F09C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867BB" w:rsidRPr="009B123F" w14:paraId="2D31629A" w14:textId="77777777" w:rsidTr="005867BB">
        <w:trPr>
          <w:trHeight w:val="705"/>
          <w:jc w:val="center"/>
        </w:trPr>
        <w:tc>
          <w:tcPr>
            <w:tcW w:w="1428" w:type="dxa"/>
            <w:vAlign w:val="center"/>
          </w:tcPr>
          <w:p w14:paraId="772FAD2E" w14:textId="5DE1AA15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[STANDARD]</w:t>
            </w:r>
          </w:p>
        </w:tc>
        <w:tc>
          <w:tcPr>
            <w:tcW w:w="4327" w:type="dxa"/>
            <w:vAlign w:val="center"/>
          </w:tcPr>
          <w:p w14:paraId="7B13C7A7" w14:textId="6010D42A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B123F">
              <w:rPr>
                <w:rFonts w:ascii="Georgia" w:hAnsi="Georgia" w:cs="Arial"/>
                <w:sz w:val="20"/>
                <w:szCs w:val="20"/>
              </w:rPr>
              <w:t>[ACTION 5]</w:t>
            </w:r>
          </w:p>
        </w:tc>
        <w:tc>
          <w:tcPr>
            <w:tcW w:w="1426" w:type="dxa"/>
            <w:vAlign w:val="center"/>
          </w:tcPr>
          <w:p w14:paraId="40DF3AF1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EE51155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D6C54B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7E5B98CC" w14:textId="77777777" w:rsidR="005867BB" w:rsidRPr="009B123F" w:rsidRDefault="005867BB" w:rsidP="002768F7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5AA08A68" w14:textId="77777777" w:rsidR="002F0D72" w:rsidRPr="009B123F" w:rsidRDefault="002F0D72" w:rsidP="002768F7">
      <w:pPr>
        <w:spacing w:line="240" w:lineRule="auto"/>
        <w:rPr>
          <w:rFonts w:ascii="Georgia" w:hAnsi="Georgia" w:cs="Arial"/>
          <w:sz w:val="20"/>
          <w:szCs w:val="20"/>
        </w:rPr>
      </w:pPr>
    </w:p>
    <w:p w14:paraId="139443FF" w14:textId="77777777" w:rsidR="009A0B33" w:rsidRPr="009B123F" w:rsidRDefault="009A0B33" w:rsidP="009A0B33">
      <w:pPr>
        <w:rPr>
          <w:rFonts w:ascii="Georgia" w:hAnsi="Georgia" w:cs="Arial"/>
          <w:sz w:val="20"/>
          <w:szCs w:val="20"/>
        </w:rPr>
      </w:pPr>
    </w:p>
    <w:p w14:paraId="3A013EDE" w14:textId="45FD7456" w:rsidR="009A0B33" w:rsidRPr="009B123F" w:rsidRDefault="009A0B33" w:rsidP="009A0B33">
      <w:pPr>
        <w:rPr>
          <w:rFonts w:ascii="Georgia" w:hAnsi="Georgia" w:cs="Arial"/>
          <w:b/>
          <w:sz w:val="20"/>
          <w:szCs w:val="20"/>
          <w:u w:val="single"/>
        </w:rPr>
      </w:pPr>
      <w:r w:rsidRPr="009B123F">
        <w:rPr>
          <w:rFonts w:ascii="Georgia" w:hAnsi="Georgia" w:cs="Arial"/>
          <w:b/>
          <w:sz w:val="20"/>
          <w:szCs w:val="20"/>
          <w:u w:val="single"/>
        </w:rPr>
        <w:t>ELEMENTS OF GOOD ACTION PLANS</w:t>
      </w:r>
    </w:p>
    <w:p w14:paraId="5CD58B16" w14:textId="77777777" w:rsidR="009A0B33" w:rsidRPr="009B123F" w:rsidRDefault="009A0B33" w:rsidP="009A0B33">
      <w:pPr>
        <w:rPr>
          <w:rFonts w:ascii="Georgia" w:hAnsi="Georgia" w:cs="Arial"/>
          <w:b/>
          <w:sz w:val="20"/>
          <w:szCs w:val="20"/>
        </w:rPr>
      </w:pPr>
    </w:p>
    <w:p w14:paraId="0745ACED" w14:textId="6324A15B" w:rsidR="009A0B33" w:rsidRPr="009B123F" w:rsidRDefault="009A0B33" w:rsidP="009A0B33">
      <w:pPr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sz w:val="20"/>
          <w:szCs w:val="20"/>
        </w:rPr>
        <w:t xml:space="preserve">A good ESG Action Plan should be specific, measurable, achievable, </w:t>
      </w:r>
      <w:proofErr w:type="gramStart"/>
      <w:r w:rsidRPr="009B123F">
        <w:rPr>
          <w:rFonts w:ascii="Georgia" w:hAnsi="Georgia" w:cs="Arial"/>
          <w:sz w:val="20"/>
          <w:szCs w:val="20"/>
        </w:rPr>
        <w:t>realistic</w:t>
      </w:r>
      <w:proofErr w:type="gramEnd"/>
      <w:r w:rsidRPr="009B123F">
        <w:rPr>
          <w:rFonts w:ascii="Georgia" w:hAnsi="Georgia" w:cs="Arial"/>
          <w:sz w:val="20"/>
          <w:szCs w:val="20"/>
        </w:rPr>
        <w:t xml:space="preserve"> and time-delimited (‘SMART’). Elements of good ESG Action Plans:</w:t>
      </w:r>
    </w:p>
    <w:p w14:paraId="1707C316" w14:textId="77777777" w:rsidR="009A0B33" w:rsidRPr="009B123F" w:rsidRDefault="009A0B33" w:rsidP="009A0B33">
      <w:pPr>
        <w:rPr>
          <w:rFonts w:ascii="Georgia" w:hAnsi="Georgia" w:cs="Arial"/>
          <w:sz w:val="20"/>
          <w:szCs w:val="20"/>
        </w:rPr>
      </w:pPr>
    </w:p>
    <w:p w14:paraId="1FD3E54E" w14:textId="77777777" w:rsidR="009A0B33" w:rsidRPr="009B123F" w:rsidRDefault="009A0B33" w:rsidP="009A0B33">
      <w:pPr>
        <w:pStyle w:val="ListParagraph"/>
        <w:numPr>
          <w:ilvl w:val="0"/>
          <w:numId w:val="74"/>
        </w:numPr>
        <w:spacing w:after="0"/>
        <w:ind w:left="426"/>
        <w:rPr>
          <w:rFonts w:ascii="Georgia" w:hAnsi="Georgia" w:cs="Arial"/>
          <w:color w:val="000000"/>
          <w:sz w:val="20"/>
          <w:szCs w:val="20"/>
        </w:rPr>
      </w:pPr>
      <w:r w:rsidRPr="009B123F">
        <w:rPr>
          <w:rFonts w:ascii="Georgia" w:hAnsi="Georgia" w:cs="Arial"/>
          <w:b/>
          <w:i/>
          <w:sz w:val="20"/>
          <w:szCs w:val="20"/>
        </w:rPr>
        <w:t>Include concise (but suitably detailed), accurate and clear descriptions of the actions</w:t>
      </w:r>
      <w:r w:rsidRPr="009B123F">
        <w:rPr>
          <w:rFonts w:ascii="Georgia" w:hAnsi="Georgia" w:cs="Arial"/>
          <w:sz w:val="20"/>
          <w:szCs w:val="20"/>
        </w:rPr>
        <w:t xml:space="preserve"> to be implemented. Very </w:t>
      </w:r>
      <w:proofErr w:type="gramStart"/>
      <w:r w:rsidRPr="009B123F">
        <w:rPr>
          <w:rFonts w:ascii="Georgia" w:hAnsi="Georgia" w:cs="Arial"/>
          <w:sz w:val="20"/>
          <w:szCs w:val="20"/>
        </w:rPr>
        <w:t>high level</w:t>
      </w:r>
      <w:proofErr w:type="gramEnd"/>
      <w:r w:rsidRPr="009B123F">
        <w:rPr>
          <w:rFonts w:ascii="Georgia" w:hAnsi="Georgia" w:cs="Arial"/>
          <w:sz w:val="20"/>
          <w:szCs w:val="20"/>
        </w:rPr>
        <w:t xml:space="preserve"> actions should be avoided (e.g. ‘manage waste’).</w:t>
      </w:r>
    </w:p>
    <w:p w14:paraId="1F10B1A9" w14:textId="77777777" w:rsidR="009A0B33" w:rsidRPr="009B123F" w:rsidRDefault="009A0B33" w:rsidP="009A0B33">
      <w:pPr>
        <w:ind w:left="426"/>
        <w:rPr>
          <w:rFonts w:ascii="Georgia" w:hAnsi="Georgia" w:cs="Arial"/>
          <w:color w:val="000000"/>
          <w:sz w:val="20"/>
          <w:szCs w:val="20"/>
        </w:rPr>
      </w:pPr>
      <w:r w:rsidRPr="009B123F">
        <w:rPr>
          <w:rFonts w:ascii="Georgia" w:hAnsi="Georgia" w:cs="Arial"/>
          <w:sz w:val="20"/>
          <w:szCs w:val="20"/>
        </w:rPr>
        <w:t>In some cases, one risk can require several actions to ensure appropriate risk management and/or capitalisation on opportunities (e.g. appropriate occupational health and safety management may require: (</w:t>
      </w:r>
      <w:proofErr w:type="spellStart"/>
      <w:r w:rsidRPr="009B123F">
        <w:rPr>
          <w:rFonts w:ascii="Georgia" w:hAnsi="Georgia" w:cs="Arial"/>
          <w:sz w:val="20"/>
          <w:szCs w:val="20"/>
        </w:rPr>
        <w:t>i</w:t>
      </w:r>
      <w:proofErr w:type="spellEnd"/>
      <w:r w:rsidRPr="009B123F">
        <w:rPr>
          <w:rFonts w:ascii="Georgia" w:hAnsi="Georgia" w:cs="Arial"/>
          <w:sz w:val="20"/>
          <w:szCs w:val="20"/>
        </w:rPr>
        <w:t>) preparation of written management plans and procedures; (ii) delivery of a training programme; and (iii) purchase of protective equipment.</w:t>
      </w:r>
    </w:p>
    <w:p w14:paraId="5E7C6F71" w14:textId="77777777" w:rsidR="009A0B33" w:rsidRPr="009B123F" w:rsidRDefault="009A0B33" w:rsidP="009A0B33">
      <w:pPr>
        <w:pStyle w:val="ListParagraph"/>
        <w:spacing w:after="0" w:line="276" w:lineRule="auto"/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b/>
          <w:i/>
          <w:sz w:val="20"/>
          <w:szCs w:val="20"/>
        </w:rPr>
        <w:t>Contain actions designed to address specific ESG gaps/opportunities</w:t>
      </w:r>
      <w:r w:rsidRPr="009B123F">
        <w:rPr>
          <w:rFonts w:ascii="Georgia" w:hAnsi="Georgia" w:cs="Arial"/>
          <w:sz w:val="20"/>
          <w:szCs w:val="20"/>
        </w:rPr>
        <w:t xml:space="preserve"> and not simply an overarching action for the company to put in place an ESG management system.</w:t>
      </w:r>
    </w:p>
    <w:p w14:paraId="66CC3417" w14:textId="77777777" w:rsidR="009A0B33" w:rsidRPr="009B123F" w:rsidRDefault="009A0B33" w:rsidP="009A0B33">
      <w:pPr>
        <w:pStyle w:val="ListParagraph"/>
        <w:spacing w:after="0" w:line="276" w:lineRule="auto"/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b/>
          <w:i/>
          <w:color w:val="000000"/>
          <w:sz w:val="20"/>
          <w:szCs w:val="20"/>
        </w:rPr>
        <w:t>Set realistic and clear timelines</w:t>
      </w:r>
      <w:r w:rsidRPr="009B123F">
        <w:rPr>
          <w:rFonts w:ascii="Georgia" w:hAnsi="Georgia" w:cs="Arial"/>
          <w:color w:val="000000"/>
          <w:sz w:val="20"/>
          <w:szCs w:val="20"/>
        </w:rPr>
        <w:t xml:space="preserve"> for the completion of the actions required with the emphasis on achieving compliance with the applicable regulations and the fund’s standards as soon as possible.</w:t>
      </w:r>
    </w:p>
    <w:p w14:paraId="42F741BA" w14:textId="77777777" w:rsidR="009A0B33" w:rsidRPr="009B123F" w:rsidRDefault="009A0B33" w:rsidP="009A0B33">
      <w:pPr>
        <w:pStyle w:val="ListParagraph"/>
        <w:spacing w:after="0" w:line="276" w:lineRule="auto"/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b/>
          <w:i/>
          <w:sz w:val="20"/>
          <w:szCs w:val="20"/>
        </w:rPr>
        <w:t>Prioritise the actions</w:t>
      </w:r>
      <w:r w:rsidRPr="009B123F">
        <w:rPr>
          <w:rFonts w:ascii="Georgia" w:hAnsi="Georgia" w:cs="Arial"/>
          <w:sz w:val="20"/>
          <w:szCs w:val="20"/>
        </w:rPr>
        <w:t xml:space="preserve"> so that those aimed at addressing the most relevant gaps are prioritised.</w:t>
      </w:r>
    </w:p>
    <w:p w14:paraId="22A16193" w14:textId="77777777" w:rsidR="009A0B33" w:rsidRPr="009B123F" w:rsidRDefault="009A0B33" w:rsidP="009A0B33">
      <w:pPr>
        <w:pStyle w:val="ListParagraph"/>
        <w:spacing w:after="0" w:line="276" w:lineRule="auto"/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b/>
          <w:i/>
          <w:sz w:val="20"/>
          <w:szCs w:val="20"/>
        </w:rPr>
        <w:t>Include clear indicators of completion</w:t>
      </w:r>
      <w:r w:rsidRPr="009B123F">
        <w:rPr>
          <w:rFonts w:ascii="Georgia" w:hAnsi="Georgia" w:cs="Arial"/>
          <w:sz w:val="20"/>
          <w:szCs w:val="20"/>
        </w:rPr>
        <w:t xml:space="preserve"> for each of the actions (e.g. installation of a wastewater treatment system, documented, anti-corruption policy).</w:t>
      </w:r>
    </w:p>
    <w:p w14:paraId="2429188D" w14:textId="77777777" w:rsidR="009A0B33" w:rsidRPr="009B123F" w:rsidRDefault="009A0B33" w:rsidP="009A0B33">
      <w:pPr>
        <w:pStyle w:val="ListParagraph"/>
        <w:spacing w:after="0" w:line="276" w:lineRule="auto"/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b/>
          <w:i/>
          <w:sz w:val="20"/>
          <w:szCs w:val="20"/>
        </w:rPr>
        <w:t>Clear allocation of responsibility</w:t>
      </w:r>
      <w:r w:rsidRPr="009B123F">
        <w:rPr>
          <w:rFonts w:ascii="Georgia" w:hAnsi="Georgia" w:cs="Arial"/>
          <w:sz w:val="20"/>
          <w:szCs w:val="20"/>
        </w:rPr>
        <w:t xml:space="preserve"> for each of the actions/tasks.</w:t>
      </w:r>
    </w:p>
    <w:p w14:paraId="579F8C06" w14:textId="77777777" w:rsidR="009A0B33" w:rsidRPr="009B123F" w:rsidRDefault="009A0B33" w:rsidP="009A0B33">
      <w:pPr>
        <w:pStyle w:val="ListParagraph"/>
        <w:spacing w:after="0" w:line="276" w:lineRule="auto"/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sz w:val="20"/>
          <w:szCs w:val="20"/>
        </w:rPr>
        <w:t>In some cases, a cost estimate may be included.</w:t>
      </w:r>
    </w:p>
    <w:p w14:paraId="1ECBA1DE" w14:textId="77777777" w:rsidR="009A0B33" w:rsidRPr="009B123F" w:rsidRDefault="009A0B33" w:rsidP="009A0B33">
      <w:pPr>
        <w:pStyle w:val="ListParagraph"/>
        <w:spacing w:after="0" w:line="276" w:lineRule="auto"/>
        <w:rPr>
          <w:rFonts w:ascii="Georgia" w:hAnsi="Georgia" w:cs="Arial"/>
          <w:sz w:val="20"/>
          <w:szCs w:val="20"/>
        </w:rPr>
      </w:pPr>
      <w:r w:rsidRPr="009B123F">
        <w:rPr>
          <w:rFonts w:ascii="Georgia" w:hAnsi="Georgia" w:cs="Arial"/>
          <w:color w:val="000000"/>
          <w:sz w:val="20"/>
          <w:szCs w:val="20"/>
        </w:rPr>
        <w:t xml:space="preserve">Where appropriate, include a reference to the relevant standards (e.g. a specific IFC Performance Standard). </w:t>
      </w:r>
    </w:p>
    <w:p w14:paraId="0B749C13" w14:textId="77777777" w:rsidR="009A0B33" w:rsidRPr="009B123F" w:rsidRDefault="009A0B33" w:rsidP="002768F7">
      <w:pPr>
        <w:spacing w:line="240" w:lineRule="auto"/>
        <w:rPr>
          <w:rFonts w:ascii="Georgia" w:hAnsi="Georgia"/>
          <w:sz w:val="20"/>
          <w:szCs w:val="20"/>
        </w:rPr>
      </w:pPr>
    </w:p>
    <w:sectPr w:rsidR="009A0B33" w:rsidRPr="009B123F" w:rsidSect="009A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407" w:right="1440" w:bottom="1797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9F11" w14:textId="77777777" w:rsidR="000134FF" w:rsidRDefault="000134FF" w:rsidP="00146D51">
      <w:pPr>
        <w:spacing w:line="240" w:lineRule="auto"/>
      </w:pPr>
      <w:r>
        <w:separator/>
      </w:r>
    </w:p>
  </w:endnote>
  <w:endnote w:type="continuationSeparator" w:id="0">
    <w:p w14:paraId="34EB83F8" w14:textId="77777777" w:rsidR="000134FF" w:rsidRDefault="000134FF" w:rsidP="0014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Black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8AA9" w14:textId="77777777" w:rsidR="009A0B33" w:rsidRDefault="009A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9958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A105794" w14:textId="284A9940" w:rsidR="009A0B33" w:rsidRPr="009A0B33" w:rsidRDefault="009A0B3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A0B33">
          <w:rPr>
            <w:rFonts w:ascii="Arial" w:hAnsi="Arial" w:cs="Arial"/>
            <w:sz w:val="20"/>
            <w:szCs w:val="20"/>
          </w:rPr>
          <w:fldChar w:fldCharType="begin"/>
        </w:r>
        <w:r w:rsidRPr="009A0B3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A0B33">
          <w:rPr>
            <w:rFonts w:ascii="Arial" w:hAnsi="Arial" w:cs="Arial"/>
            <w:sz w:val="20"/>
            <w:szCs w:val="20"/>
          </w:rPr>
          <w:fldChar w:fldCharType="separate"/>
        </w:r>
        <w:r w:rsidR="00190C21">
          <w:rPr>
            <w:rFonts w:ascii="Arial" w:hAnsi="Arial" w:cs="Arial"/>
            <w:noProof/>
            <w:sz w:val="20"/>
            <w:szCs w:val="20"/>
          </w:rPr>
          <w:t>2</w:t>
        </w:r>
        <w:r w:rsidRPr="009A0B3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1E35BD" w14:textId="77777777" w:rsidR="009A0B33" w:rsidRPr="009A0B33" w:rsidRDefault="009A0B33" w:rsidP="009A0B3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4E5E" w14:textId="77777777" w:rsidR="009A0B33" w:rsidRDefault="009A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6EBC" w14:textId="77777777" w:rsidR="000134FF" w:rsidRDefault="000134FF" w:rsidP="00146D51">
      <w:pPr>
        <w:spacing w:line="240" w:lineRule="auto"/>
      </w:pPr>
      <w:r>
        <w:separator/>
      </w:r>
    </w:p>
  </w:footnote>
  <w:footnote w:type="continuationSeparator" w:id="0">
    <w:p w14:paraId="5A5C5D29" w14:textId="77777777" w:rsidR="000134FF" w:rsidRDefault="000134FF" w:rsidP="00146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9FD7" w14:textId="77777777" w:rsidR="009A0B33" w:rsidRDefault="009A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924"/>
      <w:gridCol w:w="9110"/>
    </w:tblGrid>
    <w:tr w:rsidR="00AC427D" w:rsidRPr="00146D51" w14:paraId="1390458B" w14:textId="77777777" w:rsidTr="009A0B33">
      <w:tc>
        <w:tcPr>
          <w:tcW w:w="4924" w:type="dxa"/>
          <w:tcBorders>
            <w:bottom w:val="nil"/>
          </w:tcBorders>
        </w:tcPr>
        <w:p w14:paraId="3E72D3B3" w14:textId="59564065" w:rsidR="00AC427D" w:rsidRPr="00146D51" w:rsidRDefault="00AC427D" w:rsidP="006E4912">
          <w:pPr>
            <w:pStyle w:val="Head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9110" w:type="dxa"/>
          <w:tcBorders>
            <w:bottom w:val="nil"/>
          </w:tcBorders>
        </w:tcPr>
        <w:p w14:paraId="56303C90" w14:textId="5CF15841" w:rsidR="00AC427D" w:rsidRPr="00146D51" w:rsidRDefault="009A0B33" w:rsidP="009A0B33">
          <w:pPr>
            <w:pStyle w:val="Header"/>
            <w:tabs>
              <w:tab w:val="clear" w:pos="4320"/>
              <w:tab w:val="center" w:pos="7692"/>
            </w:tabs>
            <w:jc w:val="right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4F0FF1A" wp14:editId="102F40E1">
                <wp:simplePos x="0" y="0"/>
                <wp:positionH relativeFrom="margin">
                  <wp:posOffset>5109845</wp:posOffset>
                </wp:positionH>
                <wp:positionV relativeFrom="margin">
                  <wp:posOffset>0</wp:posOffset>
                </wp:positionV>
                <wp:extent cx="676275" cy="267970"/>
                <wp:effectExtent l="0" t="0" r="952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C black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67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0C8A82F" w14:textId="77777777" w:rsidR="00AC427D" w:rsidRPr="00146D51" w:rsidRDefault="00AC427D" w:rsidP="00FF5D47">
    <w:pPr>
      <w:pStyle w:val="Header"/>
      <w:rPr>
        <w:rFonts w:asciiTheme="majorHAnsi" w:hAnsiTheme="majorHAns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F990" w14:textId="77777777" w:rsidR="009A0B33" w:rsidRDefault="009A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247"/>
    <w:multiLevelType w:val="hybridMultilevel"/>
    <w:tmpl w:val="3C448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3BD"/>
    <w:multiLevelType w:val="hybridMultilevel"/>
    <w:tmpl w:val="D5E2C244"/>
    <w:lvl w:ilvl="0" w:tplc="F322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71CC"/>
    <w:multiLevelType w:val="hybridMultilevel"/>
    <w:tmpl w:val="DD7A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A6969"/>
    <w:multiLevelType w:val="hybridMultilevel"/>
    <w:tmpl w:val="4E36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752A4"/>
    <w:multiLevelType w:val="hybridMultilevel"/>
    <w:tmpl w:val="668097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245D49"/>
    <w:multiLevelType w:val="hybridMultilevel"/>
    <w:tmpl w:val="02584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BE503F"/>
    <w:multiLevelType w:val="hybridMultilevel"/>
    <w:tmpl w:val="70F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9575C"/>
    <w:multiLevelType w:val="hybridMultilevel"/>
    <w:tmpl w:val="530C6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82483C"/>
    <w:multiLevelType w:val="hybridMultilevel"/>
    <w:tmpl w:val="320ECC72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8E86D52"/>
    <w:multiLevelType w:val="hybridMultilevel"/>
    <w:tmpl w:val="6CEE6082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52823"/>
    <w:multiLevelType w:val="hybridMultilevel"/>
    <w:tmpl w:val="320ECC72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09997336"/>
    <w:multiLevelType w:val="hybridMultilevel"/>
    <w:tmpl w:val="741AA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42345D"/>
    <w:multiLevelType w:val="hybridMultilevel"/>
    <w:tmpl w:val="0986C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907458"/>
    <w:multiLevelType w:val="hybridMultilevel"/>
    <w:tmpl w:val="B7A4B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A5143"/>
    <w:multiLevelType w:val="hybridMultilevel"/>
    <w:tmpl w:val="A7584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4219F"/>
    <w:multiLevelType w:val="hybridMultilevel"/>
    <w:tmpl w:val="F648B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2F03DE"/>
    <w:multiLevelType w:val="hybridMultilevel"/>
    <w:tmpl w:val="2130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B37FF"/>
    <w:multiLevelType w:val="hybridMultilevel"/>
    <w:tmpl w:val="C0A6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02FCC"/>
    <w:multiLevelType w:val="hybridMultilevel"/>
    <w:tmpl w:val="DCCE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2C72F0"/>
    <w:multiLevelType w:val="hybridMultilevel"/>
    <w:tmpl w:val="5DC01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426C3"/>
    <w:multiLevelType w:val="hybridMultilevel"/>
    <w:tmpl w:val="87D6AAB0"/>
    <w:lvl w:ilvl="0" w:tplc="1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1" w15:restartNumberingAfterBreak="0">
    <w:nsid w:val="1D8707A6"/>
    <w:multiLevelType w:val="hybridMultilevel"/>
    <w:tmpl w:val="C5E0AB78"/>
    <w:lvl w:ilvl="0" w:tplc="C2B40F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44C6F"/>
    <w:multiLevelType w:val="hybridMultilevel"/>
    <w:tmpl w:val="E69C8C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61D17"/>
    <w:multiLevelType w:val="hybridMultilevel"/>
    <w:tmpl w:val="0AF0F958"/>
    <w:lvl w:ilvl="0" w:tplc="61B27A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355A46"/>
    <w:multiLevelType w:val="hybridMultilevel"/>
    <w:tmpl w:val="D4685034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67389"/>
    <w:multiLevelType w:val="hybridMultilevel"/>
    <w:tmpl w:val="382C5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5B381A"/>
    <w:multiLevelType w:val="hybridMultilevel"/>
    <w:tmpl w:val="A4D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A2C13"/>
    <w:multiLevelType w:val="hybridMultilevel"/>
    <w:tmpl w:val="2A844F8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A2705"/>
    <w:multiLevelType w:val="hybridMultilevel"/>
    <w:tmpl w:val="244AB2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F54783F"/>
    <w:multiLevelType w:val="hybridMultilevel"/>
    <w:tmpl w:val="D5861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7D1D6E"/>
    <w:multiLevelType w:val="hybridMultilevel"/>
    <w:tmpl w:val="7FEC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345B82"/>
    <w:multiLevelType w:val="hybridMultilevel"/>
    <w:tmpl w:val="C4A68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C51BDB"/>
    <w:multiLevelType w:val="hybridMultilevel"/>
    <w:tmpl w:val="C5D07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C57EFE"/>
    <w:multiLevelType w:val="hybridMultilevel"/>
    <w:tmpl w:val="0D08509E"/>
    <w:lvl w:ilvl="0" w:tplc="4A840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884430"/>
    <w:multiLevelType w:val="hybridMultilevel"/>
    <w:tmpl w:val="367ED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625D36"/>
    <w:multiLevelType w:val="hybridMultilevel"/>
    <w:tmpl w:val="34C6EC9C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D05A6C"/>
    <w:multiLevelType w:val="hybridMultilevel"/>
    <w:tmpl w:val="7E24CE06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37E34055"/>
    <w:multiLevelType w:val="hybridMultilevel"/>
    <w:tmpl w:val="79D2DA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26377B"/>
    <w:multiLevelType w:val="hybridMultilevel"/>
    <w:tmpl w:val="497EC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3D1707"/>
    <w:multiLevelType w:val="hybridMultilevel"/>
    <w:tmpl w:val="51825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55395D"/>
    <w:multiLevelType w:val="hybridMultilevel"/>
    <w:tmpl w:val="C18C9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582036"/>
    <w:multiLevelType w:val="hybridMultilevel"/>
    <w:tmpl w:val="14B4A7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170CB5"/>
    <w:multiLevelType w:val="hybridMultilevel"/>
    <w:tmpl w:val="70FAA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12339"/>
    <w:multiLevelType w:val="hybridMultilevel"/>
    <w:tmpl w:val="F7725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8B4631"/>
    <w:multiLevelType w:val="hybridMultilevel"/>
    <w:tmpl w:val="13FE36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23458"/>
    <w:multiLevelType w:val="hybridMultilevel"/>
    <w:tmpl w:val="86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E32572"/>
    <w:multiLevelType w:val="hybridMultilevel"/>
    <w:tmpl w:val="852C5EB6"/>
    <w:lvl w:ilvl="0" w:tplc="CB6EB866">
      <w:start w:val="1"/>
      <w:numFmt w:val="lowerRoman"/>
      <w:pStyle w:val="1numberedbullets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063623"/>
    <w:multiLevelType w:val="hybridMultilevel"/>
    <w:tmpl w:val="0B0AE682"/>
    <w:lvl w:ilvl="0" w:tplc="39C46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C314977"/>
    <w:multiLevelType w:val="hybridMultilevel"/>
    <w:tmpl w:val="5A2EF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D587A3A"/>
    <w:multiLevelType w:val="hybridMultilevel"/>
    <w:tmpl w:val="D452D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DF04497"/>
    <w:multiLevelType w:val="hybridMultilevel"/>
    <w:tmpl w:val="2CC0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23CF4"/>
    <w:multiLevelType w:val="hybridMultilevel"/>
    <w:tmpl w:val="342AB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0CA2448"/>
    <w:multiLevelType w:val="hybridMultilevel"/>
    <w:tmpl w:val="476A1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6B0B49"/>
    <w:multiLevelType w:val="hybridMultilevel"/>
    <w:tmpl w:val="32541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8755DD"/>
    <w:multiLevelType w:val="hybridMultilevel"/>
    <w:tmpl w:val="9CC0F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5090813"/>
    <w:multiLevelType w:val="hybridMultilevel"/>
    <w:tmpl w:val="C436DFFC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625302"/>
    <w:multiLevelType w:val="hybridMultilevel"/>
    <w:tmpl w:val="58F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BC4F6B"/>
    <w:multiLevelType w:val="hybridMultilevel"/>
    <w:tmpl w:val="FADA3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D34214"/>
    <w:multiLevelType w:val="hybridMultilevel"/>
    <w:tmpl w:val="58808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F1F62DF"/>
    <w:multiLevelType w:val="hybridMultilevel"/>
    <w:tmpl w:val="B9081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534B83"/>
    <w:multiLevelType w:val="hybridMultilevel"/>
    <w:tmpl w:val="36B2DC08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B71F09"/>
    <w:multiLevelType w:val="hybridMultilevel"/>
    <w:tmpl w:val="8CE4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191155"/>
    <w:multiLevelType w:val="hybridMultilevel"/>
    <w:tmpl w:val="1E9A7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8A3CFD"/>
    <w:multiLevelType w:val="hybridMultilevel"/>
    <w:tmpl w:val="F1F021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A1B4981"/>
    <w:multiLevelType w:val="hybridMultilevel"/>
    <w:tmpl w:val="7EFE3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BC40C5"/>
    <w:multiLevelType w:val="hybridMultilevel"/>
    <w:tmpl w:val="F34C5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D0C42E5"/>
    <w:multiLevelType w:val="hybridMultilevel"/>
    <w:tmpl w:val="22C0AAC4"/>
    <w:lvl w:ilvl="0" w:tplc="B824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28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A4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C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E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A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C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6FBE1F3E"/>
    <w:multiLevelType w:val="hybridMultilevel"/>
    <w:tmpl w:val="4704BCCC"/>
    <w:lvl w:ilvl="0" w:tplc="81704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EA2FA8"/>
    <w:multiLevelType w:val="hybridMultilevel"/>
    <w:tmpl w:val="F6828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D41211"/>
    <w:multiLevelType w:val="hybridMultilevel"/>
    <w:tmpl w:val="AA948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6E16B8"/>
    <w:multiLevelType w:val="hybridMultilevel"/>
    <w:tmpl w:val="996EA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587965"/>
    <w:multiLevelType w:val="hybridMultilevel"/>
    <w:tmpl w:val="C7F2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264365"/>
    <w:multiLevelType w:val="hybridMultilevel"/>
    <w:tmpl w:val="53EC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613C07"/>
    <w:multiLevelType w:val="hybridMultilevel"/>
    <w:tmpl w:val="573AE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9"/>
  </w:num>
  <w:num w:numId="4">
    <w:abstractNumId w:val="21"/>
  </w:num>
  <w:num w:numId="5">
    <w:abstractNumId w:val="42"/>
  </w:num>
  <w:num w:numId="6">
    <w:abstractNumId w:val="70"/>
  </w:num>
  <w:num w:numId="7">
    <w:abstractNumId w:val="69"/>
  </w:num>
  <w:num w:numId="8">
    <w:abstractNumId w:val="39"/>
  </w:num>
  <w:num w:numId="9">
    <w:abstractNumId w:val="32"/>
  </w:num>
  <w:num w:numId="10">
    <w:abstractNumId w:val="66"/>
  </w:num>
  <w:num w:numId="11">
    <w:abstractNumId w:val="20"/>
  </w:num>
  <w:num w:numId="12">
    <w:abstractNumId w:val="50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52"/>
  </w:num>
  <w:num w:numId="18">
    <w:abstractNumId w:val="68"/>
  </w:num>
  <w:num w:numId="19">
    <w:abstractNumId w:val="51"/>
  </w:num>
  <w:num w:numId="20">
    <w:abstractNumId w:val="53"/>
  </w:num>
  <w:num w:numId="21">
    <w:abstractNumId w:val="65"/>
  </w:num>
  <w:num w:numId="22">
    <w:abstractNumId w:val="58"/>
  </w:num>
  <w:num w:numId="23">
    <w:abstractNumId w:val="61"/>
  </w:num>
  <w:num w:numId="24">
    <w:abstractNumId w:val="25"/>
  </w:num>
  <w:num w:numId="25">
    <w:abstractNumId w:val="48"/>
  </w:num>
  <w:num w:numId="26">
    <w:abstractNumId w:val="67"/>
  </w:num>
  <w:num w:numId="27">
    <w:abstractNumId w:val="44"/>
  </w:num>
  <w:num w:numId="28">
    <w:abstractNumId w:val="1"/>
  </w:num>
  <w:num w:numId="29">
    <w:abstractNumId w:val="11"/>
  </w:num>
  <w:num w:numId="30">
    <w:abstractNumId w:val="29"/>
  </w:num>
  <w:num w:numId="31">
    <w:abstractNumId w:val="62"/>
  </w:num>
  <w:num w:numId="32">
    <w:abstractNumId w:val="71"/>
  </w:num>
  <w:num w:numId="33">
    <w:abstractNumId w:val="7"/>
  </w:num>
  <w:num w:numId="34">
    <w:abstractNumId w:val="45"/>
  </w:num>
  <w:num w:numId="35">
    <w:abstractNumId w:val="64"/>
  </w:num>
  <w:num w:numId="36">
    <w:abstractNumId w:val="59"/>
  </w:num>
  <w:num w:numId="37">
    <w:abstractNumId w:val="2"/>
  </w:num>
  <w:num w:numId="38">
    <w:abstractNumId w:val="23"/>
  </w:num>
  <w:num w:numId="39">
    <w:abstractNumId w:val="30"/>
  </w:num>
  <w:num w:numId="40">
    <w:abstractNumId w:val="6"/>
  </w:num>
  <w:num w:numId="41">
    <w:abstractNumId w:val="54"/>
  </w:num>
  <w:num w:numId="42">
    <w:abstractNumId w:val="27"/>
  </w:num>
  <w:num w:numId="43">
    <w:abstractNumId w:val="33"/>
  </w:num>
  <w:num w:numId="44">
    <w:abstractNumId w:val="12"/>
  </w:num>
  <w:num w:numId="45">
    <w:abstractNumId w:val="15"/>
  </w:num>
  <w:num w:numId="46">
    <w:abstractNumId w:val="57"/>
  </w:num>
  <w:num w:numId="47">
    <w:abstractNumId w:val="34"/>
  </w:num>
  <w:num w:numId="48">
    <w:abstractNumId w:val="72"/>
  </w:num>
  <w:num w:numId="49">
    <w:abstractNumId w:val="3"/>
  </w:num>
  <w:num w:numId="50">
    <w:abstractNumId w:val="26"/>
  </w:num>
  <w:num w:numId="51">
    <w:abstractNumId w:val="19"/>
  </w:num>
  <w:num w:numId="52">
    <w:abstractNumId w:val="16"/>
  </w:num>
  <w:num w:numId="53">
    <w:abstractNumId w:val="0"/>
  </w:num>
  <w:num w:numId="54">
    <w:abstractNumId w:val="22"/>
  </w:num>
  <w:num w:numId="55">
    <w:abstractNumId w:val="38"/>
  </w:num>
  <w:num w:numId="56">
    <w:abstractNumId w:val="73"/>
  </w:num>
  <w:num w:numId="57">
    <w:abstractNumId w:val="37"/>
  </w:num>
  <w:num w:numId="58">
    <w:abstractNumId w:val="31"/>
  </w:num>
  <w:num w:numId="59">
    <w:abstractNumId w:val="41"/>
  </w:num>
  <w:num w:numId="60">
    <w:abstractNumId w:val="13"/>
  </w:num>
  <w:num w:numId="61">
    <w:abstractNumId w:val="36"/>
  </w:num>
  <w:num w:numId="62">
    <w:abstractNumId w:val="55"/>
  </w:num>
  <w:num w:numId="63">
    <w:abstractNumId w:val="43"/>
  </w:num>
  <w:num w:numId="64">
    <w:abstractNumId w:val="46"/>
  </w:num>
  <w:num w:numId="65">
    <w:abstractNumId w:val="14"/>
  </w:num>
  <w:num w:numId="66">
    <w:abstractNumId w:val="10"/>
  </w:num>
  <w:num w:numId="67">
    <w:abstractNumId w:val="63"/>
  </w:num>
  <w:num w:numId="68">
    <w:abstractNumId w:val="28"/>
  </w:num>
  <w:num w:numId="69">
    <w:abstractNumId w:val="4"/>
  </w:num>
  <w:num w:numId="70">
    <w:abstractNumId w:val="40"/>
  </w:num>
  <w:num w:numId="71">
    <w:abstractNumId w:val="47"/>
  </w:num>
  <w:num w:numId="72">
    <w:abstractNumId w:val="49"/>
  </w:num>
  <w:num w:numId="73">
    <w:abstractNumId w:val="8"/>
  </w:num>
  <w:num w:numId="74">
    <w:abstractNumId w:val="56"/>
  </w:num>
  <w:num w:numId="75">
    <w:abstractNumId w:val="6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1"/>
    <w:rsid w:val="0000178E"/>
    <w:rsid w:val="000032A0"/>
    <w:rsid w:val="000038D1"/>
    <w:rsid w:val="00003B60"/>
    <w:rsid w:val="00004792"/>
    <w:rsid w:val="00004E24"/>
    <w:rsid w:val="000060D8"/>
    <w:rsid w:val="00006EAF"/>
    <w:rsid w:val="0000709E"/>
    <w:rsid w:val="00010EA9"/>
    <w:rsid w:val="00012335"/>
    <w:rsid w:val="000134FF"/>
    <w:rsid w:val="00015A84"/>
    <w:rsid w:val="00015FD5"/>
    <w:rsid w:val="00017D64"/>
    <w:rsid w:val="00017D7D"/>
    <w:rsid w:val="000218D2"/>
    <w:rsid w:val="00022440"/>
    <w:rsid w:val="0002393E"/>
    <w:rsid w:val="00024EE8"/>
    <w:rsid w:val="00025005"/>
    <w:rsid w:val="0002502C"/>
    <w:rsid w:val="0002630F"/>
    <w:rsid w:val="00030005"/>
    <w:rsid w:val="0003053A"/>
    <w:rsid w:val="00032A46"/>
    <w:rsid w:val="00032C5E"/>
    <w:rsid w:val="00032ECD"/>
    <w:rsid w:val="00033130"/>
    <w:rsid w:val="0003321A"/>
    <w:rsid w:val="000343F1"/>
    <w:rsid w:val="0003541E"/>
    <w:rsid w:val="000356B8"/>
    <w:rsid w:val="000360A8"/>
    <w:rsid w:val="00042A95"/>
    <w:rsid w:val="00043007"/>
    <w:rsid w:val="00044500"/>
    <w:rsid w:val="00044AAF"/>
    <w:rsid w:val="00045595"/>
    <w:rsid w:val="00045908"/>
    <w:rsid w:val="0004779A"/>
    <w:rsid w:val="00047C76"/>
    <w:rsid w:val="0005028C"/>
    <w:rsid w:val="00051C2D"/>
    <w:rsid w:val="0005708B"/>
    <w:rsid w:val="00060193"/>
    <w:rsid w:val="000606EF"/>
    <w:rsid w:val="000612E8"/>
    <w:rsid w:val="00061A44"/>
    <w:rsid w:val="00061AE1"/>
    <w:rsid w:val="00062010"/>
    <w:rsid w:val="000624D9"/>
    <w:rsid w:val="00062BD6"/>
    <w:rsid w:val="00062BDD"/>
    <w:rsid w:val="000634FE"/>
    <w:rsid w:val="00063706"/>
    <w:rsid w:val="0006423A"/>
    <w:rsid w:val="000652E4"/>
    <w:rsid w:val="000653A1"/>
    <w:rsid w:val="000654B9"/>
    <w:rsid w:val="000672B8"/>
    <w:rsid w:val="00070277"/>
    <w:rsid w:val="000711B4"/>
    <w:rsid w:val="00071EA4"/>
    <w:rsid w:val="00072594"/>
    <w:rsid w:val="0007436A"/>
    <w:rsid w:val="0007567A"/>
    <w:rsid w:val="000765E7"/>
    <w:rsid w:val="00076772"/>
    <w:rsid w:val="00077DAF"/>
    <w:rsid w:val="000803EB"/>
    <w:rsid w:val="0008138C"/>
    <w:rsid w:val="00081A10"/>
    <w:rsid w:val="00082C5D"/>
    <w:rsid w:val="00083A37"/>
    <w:rsid w:val="00087CBE"/>
    <w:rsid w:val="00087E2C"/>
    <w:rsid w:val="00090B8E"/>
    <w:rsid w:val="00091124"/>
    <w:rsid w:val="0009127A"/>
    <w:rsid w:val="0009371D"/>
    <w:rsid w:val="00094A8A"/>
    <w:rsid w:val="000A10BE"/>
    <w:rsid w:val="000A13C1"/>
    <w:rsid w:val="000A30C9"/>
    <w:rsid w:val="000A3885"/>
    <w:rsid w:val="000A4C85"/>
    <w:rsid w:val="000A596C"/>
    <w:rsid w:val="000A5DA1"/>
    <w:rsid w:val="000A64E7"/>
    <w:rsid w:val="000A65E8"/>
    <w:rsid w:val="000A689C"/>
    <w:rsid w:val="000A6B5B"/>
    <w:rsid w:val="000A7721"/>
    <w:rsid w:val="000A7F4A"/>
    <w:rsid w:val="000B1116"/>
    <w:rsid w:val="000B1920"/>
    <w:rsid w:val="000B251C"/>
    <w:rsid w:val="000B53D7"/>
    <w:rsid w:val="000B5643"/>
    <w:rsid w:val="000C095E"/>
    <w:rsid w:val="000C1E14"/>
    <w:rsid w:val="000C2841"/>
    <w:rsid w:val="000C285E"/>
    <w:rsid w:val="000C6195"/>
    <w:rsid w:val="000C7B30"/>
    <w:rsid w:val="000D09F0"/>
    <w:rsid w:val="000D1AA3"/>
    <w:rsid w:val="000D289C"/>
    <w:rsid w:val="000D354C"/>
    <w:rsid w:val="000D573B"/>
    <w:rsid w:val="000D5B4F"/>
    <w:rsid w:val="000D606A"/>
    <w:rsid w:val="000D725C"/>
    <w:rsid w:val="000D76FD"/>
    <w:rsid w:val="000D7A88"/>
    <w:rsid w:val="000D7EF3"/>
    <w:rsid w:val="000E0CED"/>
    <w:rsid w:val="000E0DE1"/>
    <w:rsid w:val="000E135A"/>
    <w:rsid w:val="000E16F8"/>
    <w:rsid w:val="000E2901"/>
    <w:rsid w:val="000E3783"/>
    <w:rsid w:val="000E685B"/>
    <w:rsid w:val="000E7BB5"/>
    <w:rsid w:val="000F2550"/>
    <w:rsid w:val="000F315F"/>
    <w:rsid w:val="000F52D0"/>
    <w:rsid w:val="000F6A52"/>
    <w:rsid w:val="000F7358"/>
    <w:rsid w:val="00100C83"/>
    <w:rsid w:val="00101282"/>
    <w:rsid w:val="00102B75"/>
    <w:rsid w:val="001046DA"/>
    <w:rsid w:val="0010642B"/>
    <w:rsid w:val="00107692"/>
    <w:rsid w:val="001105B6"/>
    <w:rsid w:val="00111116"/>
    <w:rsid w:val="00112F68"/>
    <w:rsid w:val="00113986"/>
    <w:rsid w:val="00113FED"/>
    <w:rsid w:val="00115289"/>
    <w:rsid w:val="001161C2"/>
    <w:rsid w:val="00116486"/>
    <w:rsid w:val="00120262"/>
    <w:rsid w:val="001227B2"/>
    <w:rsid w:val="00123A77"/>
    <w:rsid w:val="00124565"/>
    <w:rsid w:val="001267FC"/>
    <w:rsid w:val="00126E90"/>
    <w:rsid w:val="001304A9"/>
    <w:rsid w:val="00130586"/>
    <w:rsid w:val="00130890"/>
    <w:rsid w:val="001322BE"/>
    <w:rsid w:val="00132314"/>
    <w:rsid w:val="0013399F"/>
    <w:rsid w:val="00133E86"/>
    <w:rsid w:val="00134809"/>
    <w:rsid w:val="00135CB8"/>
    <w:rsid w:val="00135E1E"/>
    <w:rsid w:val="001379E2"/>
    <w:rsid w:val="00137D94"/>
    <w:rsid w:val="001400EF"/>
    <w:rsid w:val="001403EB"/>
    <w:rsid w:val="0014079F"/>
    <w:rsid w:val="0014143D"/>
    <w:rsid w:val="0014285D"/>
    <w:rsid w:val="00143DD9"/>
    <w:rsid w:val="001443C5"/>
    <w:rsid w:val="0014551A"/>
    <w:rsid w:val="001455C1"/>
    <w:rsid w:val="0014587A"/>
    <w:rsid w:val="00145D22"/>
    <w:rsid w:val="00146D51"/>
    <w:rsid w:val="0014721A"/>
    <w:rsid w:val="00147E67"/>
    <w:rsid w:val="00147F7F"/>
    <w:rsid w:val="00150630"/>
    <w:rsid w:val="00150A39"/>
    <w:rsid w:val="00150C4B"/>
    <w:rsid w:val="00153126"/>
    <w:rsid w:val="00156492"/>
    <w:rsid w:val="0016071A"/>
    <w:rsid w:val="00160F47"/>
    <w:rsid w:val="001630CC"/>
    <w:rsid w:val="00163529"/>
    <w:rsid w:val="001637EF"/>
    <w:rsid w:val="00163E14"/>
    <w:rsid w:val="00164468"/>
    <w:rsid w:val="0016458E"/>
    <w:rsid w:val="001649ED"/>
    <w:rsid w:val="00165213"/>
    <w:rsid w:val="00165304"/>
    <w:rsid w:val="00165712"/>
    <w:rsid w:val="001666E3"/>
    <w:rsid w:val="001720A9"/>
    <w:rsid w:val="001738E4"/>
    <w:rsid w:val="00175B46"/>
    <w:rsid w:val="001764B4"/>
    <w:rsid w:val="00177D59"/>
    <w:rsid w:val="00177D8B"/>
    <w:rsid w:val="001801D3"/>
    <w:rsid w:val="00180EF8"/>
    <w:rsid w:val="001819FF"/>
    <w:rsid w:val="001831AB"/>
    <w:rsid w:val="00183286"/>
    <w:rsid w:val="00185E26"/>
    <w:rsid w:val="00185E7E"/>
    <w:rsid w:val="00185F41"/>
    <w:rsid w:val="00186142"/>
    <w:rsid w:val="001862A3"/>
    <w:rsid w:val="00190308"/>
    <w:rsid w:val="0019047F"/>
    <w:rsid w:val="00190C21"/>
    <w:rsid w:val="00191382"/>
    <w:rsid w:val="001915BA"/>
    <w:rsid w:val="00192C58"/>
    <w:rsid w:val="00193ED5"/>
    <w:rsid w:val="001968B2"/>
    <w:rsid w:val="00197677"/>
    <w:rsid w:val="001A06DD"/>
    <w:rsid w:val="001A107F"/>
    <w:rsid w:val="001A12F9"/>
    <w:rsid w:val="001A15CB"/>
    <w:rsid w:val="001A4FD9"/>
    <w:rsid w:val="001A5058"/>
    <w:rsid w:val="001A6161"/>
    <w:rsid w:val="001A624F"/>
    <w:rsid w:val="001A7D43"/>
    <w:rsid w:val="001B03C9"/>
    <w:rsid w:val="001B2E84"/>
    <w:rsid w:val="001B38F7"/>
    <w:rsid w:val="001B397F"/>
    <w:rsid w:val="001B48CC"/>
    <w:rsid w:val="001B576F"/>
    <w:rsid w:val="001B7D00"/>
    <w:rsid w:val="001C0B4C"/>
    <w:rsid w:val="001C1051"/>
    <w:rsid w:val="001C14AC"/>
    <w:rsid w:val="001C1F92"/>
    <w:rsid w:val="001C3702"/>
    <w:rsid w:val="001C45BF"/>
    <w:rsid w:val="001C6A50"/>
    <w:rsid w:val="001C6CF6"/>
    <w:rsid w:val="001C70CA"/>
    <w:rsid w:val="001C74A4"/>
    <w:rsid w:val="001D191D"/>
    <w:rsid w:val="001D1AD0"/>
    <w:rsid w:val="001D1C05"/>
    <w:rsid w:val="001D2419"/>
    <w:rsid w:val="001D2775"/>
    <w:rsid w:val="001D2CC7"/>
    <w:rsid w:val="001D4839"/>
    <w:rsid w:val="001D5031"/>
    <w:rsid w:val="001D5534"/>
    <w:rsid w:val="001D62E7"/>
    <w:rsid w:val="001D656F"/>
    <w:rsid w:val="001D670C"/>
    <w:rsid w:val="001D6B3C"/>
    <w:rsid w:val="001D7B79"/>
    <w:rsid w:val="001E18D7"/>
    <w:rsid w:val="001E1AF6"/>
    <w:rsid w:val="001E1C8C"/>
    <w:rsid w:val="001E1E93"/>
    <w:rsid w:val="001E1F3D"/>
    <w:rsid w:val="001E26FE"/>
    <w:rsid w:val="001E3F16"/>
    <w:rsid w:val="001E417C"/>
    <w:rsid w:val="001E5473"/>
    <w:rsid w:val="001E5646"/>
    <w:rsid w:val="001E5A1B"/>
    <w:rsid w:val="001E60C0"/>
    <w:rsid w:val="001E6156"/>
    <w:rsid w:val="001E7236"/>
    <w:rsid w:val="001F09A5"/>
    <w:rsid w:val="001F190E"/>
    <w:rsid w:val="001F1DD6"/>
    <w:rsid w:val="001F200B"/>
    <w:rsid w:val="001F399F"/>
    <w:rsid w:val="001F3E7D"/>
    <w:rsid w:val="001F45FE"/>
    <w:rsid w:val="001F5325"/>
    <w:rsid w:val="001F63C8"/>
    <w:rsid w:val="001F6661"/>
    <w:rsid w:val="001F6736"/>
    <w:rsid w:val="001F7D7D"/>
    <w:rsid w:val="001F7E00"/>
    <w:rsid w:val="002005AC"/>
    <w:rsid w:val="002007A7"/>
    <w:rsid w:val="00201383"/>
    <w:rsid w:val="00204F8F"/>
    <w:rsid w:val="0020513B"/>
    <w:rsid w:val="00206701"/>
    <w:rsid w:val="00206EE8"/>
    <w:rsid w:val="00207391"/>
    <w:rsid w:val="0021095B"/>
    <w:rsid w:val="00210D60"/>
    <w:rsid w:val="0021185D"/>
    <w:rsid w:val="002129DB"/>
    <w:rsid w:val="002131FF"/>
    <w:rsid w:val="002140FB"/>
    <w:rsid w:val="00214FFE"/>
    <w:rsid w:val="002156C4"/>
    <w:rsid w:val="00220C92"/>
    <w:rsid w:val="00220DC6"/>
    <w:rsid w:val="00220F71"/>
    <w:rsid w:val="00220F8F"/>
    <w:rsid w:val="002218E5"/>
    <w:rsid w:val="00221CF7"/>
    <w:rsid w:val="00222473"/>
    <w:rsid w:val="00223A5A"/>
    <w:rsid w:val="00224043"/>
    <w:rsid w:val="00224DC4"/>
    <w:rsid w:val="00226A3A"/>
    <w:rsid w:val="0022712E"/>
    <w:rsid w:val="00227796"/>
    <w:rsid w:val="0023094D"/>
    <w:rsid w:val="00230D2F"/>
    <w:rsid w:val="00230DED"/>
    <w:rsid w:val="0023147C"/>
    <w:rsid w:val="0023159A"/>
    <w:rsid w:val="00232817"/>
    <w:rsid w:val="00232B6F"/>
    <w:rsid w:val="0023354A"/>
    <w:rsid w:val="00233EF1"/>
    <w:rsid w:val="0023438D"/>
    <w:rsid w:val="002346CE"/>
    <w:rsid w:val="00236CEE"/>
    <w:rsid w:val="00236FE4"/>
    <w:rsid w:val="0023795B"/>
    <w:rsid w:val="00240D1A"/>
    <w:rsid w:val="00241C4B"/>
    <w:rsid w:val="00244C1F"/>
    <w:rsid w:val="00244E35"/>
    <w:rsid w:val="00244FA6"/>
    <w:rsid w:val="002457B6"/>
    <w:rsid w:val="002458E4"/>
    <w:rsid w:val="00246434"/>
    <w:rsid w:val="00246C4C"/>
    <w:rsid w:val="00247DFB"/>
    <w:rsid w:val="0025029C"/>
    <w:rsid w:val="00250DFA"/>
    <w:rsid w:val="00252ECA"/>
    <w:rsid w:val="00253147"/>
    <w:rsid w:val="002557A2"/>
    <w:rsid w:val="00255E7B"/>
    <w:rsid w:val="00256111"/>
    <w:rsid w:val="0025793F"/>
    <w:rsid w:val="0026224B"/>
    <w:rsid w:val="00263BE4"/>
    <w:rsid w:val="00264C46"/>
    <w:rsid w:val="00266BA9"/>
    <w:rsid w:val="00267897"/>
    <w:rsid w:val="002749F9"/>
    <w:rsid w:val="002760BA"/>
    <w:rsid w:val="002768F7"/>
    <w:rsid w:val="00280729"/>
    <w:rsid w:val="00280B15"/>
    <w:rsid w:val="00281194"/>
    <w:rsid w:val="00281E70"/>
    <w:rsid w:val="00281F69"/>
    <w:rsid w:val="00282A3F"/>
    <w:rsid w:val="0028530A"/>
    <w:rsid w:val="00286BCE"/>
    <w:rsid w:val="0029062C"/>
    <w:rsid w:val="00291F55"/>
    <w:rsid w:val="00294F16"/>
    <w:rsid w:val="002950CF"/>
    <w:rsid w:val="002958CE"/>
    <w:rsid w:val="00297B53"/>
    <w:rsid w:val="002A110D"/>
    <w:rsid w:val="002A1B6B"/>
    <w:rsid w:val="002A4FE8"/>
    <w:rsid w:val="002A5D00"/>
    <w:rsid w:val="002B0A60"/>
    <w:rsid w:val="002B0E8C"/>
    <w:rsid w:val="002B2180"/>
    <w:rsid w:val="002B2A6B"/>
    <w:rsid w:val="002B2F6D"/>
    <w:rsid w:val="002B3A09"/>
    <w:rsid w:val="002B5474"/>
    <w:rsid w:val="002B5A3C"/>
    <w:rsid w:val="002B5F94"/>
    <w:rsid w:val="002B6001"/>
    <w:rsid w:val="002B6AE2"/>
    <w:rsid w:val="002B7298"/>
    <w:rsid w:val="002B7A77"/>
    <w:rsid w:val="002C2431"/>
    <w:rsid w:val="002C691F"/>
    <w:rsid w:val="002C7B97"/>
    <w:rsid w:val="002D0936"/>
    <w:rsid w:val="002D2588"/>
    <w:rsid w:val="002D2747"/>
    <w:rsid w:val="002D2A8A"/>
    <w:rsid w:val="002D2D32"/>
    <w:rsid w:val="002D4E57"/>
    <w:rsid w:val="002D5A95"/>
    <w:rsid w:val="002D5EE8"/>
    <w:rsid w:val="002E1BB1"/>
    <w:rsid w:val="002E1D8A"/>
    <w:rsid w:val="002E59DD"/>
    <w:rsid w:val="002E63F8"/>
    <w:rsid w:val="002E6EFE"/>
    <w:rsid w:val="002F0D72"/>
    <w:rsid w:val="002F3090"/>
    <w:rsid w:val="002F4A14"/>
    <w:rsid w:val="002F526B"/>
    <w:rsid w:val="002F710C"/>
    <w:rsid w:val="0030103B"/>
    <w:rsid w:val="0030178B"/>
    <w:rsid w:val="003020E6"/>
    <w:rsid w:val="0030272A"/>
    <w:rsid w:val="00302CDD"/>
    <w:rsid w:val="00306070"/>
    <w:rsid w:val="0030648F"/>
    <w:rsid w:val="00306963"/>
    <w:rsid w:val="00307223"/>
    <w:rsid w:val="003077C3"/>
    <w:rsid w:val="00312146"/>
    <w:rsid w:val="00314DE7"/>
    <w:rsid w:val="00314DFE"/>
    <w:rsid w:val="003154FA"/>
    <w:rsid w:val="00315E89"/>
    <w:rsid w:val="003164EC"/>
    <w:rsid w:val="00316870"/>
    <w:rsid w:val="00317AC5"/>
    <w:rsid w:val="00317AC9"/>
    <w:rsid w:val="003227FD"/>
    <w:rsid w:val="00322A7D"/>
    <w:rsid w:val="003237D2"/>
    <w:rsid w:val="00323928"/>
    <w:rsid w:val="00323B0F"/>
    <w:rsid w:val="00325009"/>
    <w:rsid w:val="00325DCB"/>
    <w:rsid w:val="00326140"/>
    <w:rsid w:val="003326ED"/>
    <w:rsid w:val="003329F2"/>
    <w:rsid w:val="00332E5E"/>
    <w:rsid w:val="0033344B"/>
    <w:rsid w:val="003337B4"/>
    <w:rsid w:val="003349C2"/>
    <w:rsid w:val="00336B77"/>
    <w:rsid w:val="00336C47"/>
    <w:rsid w:val="00340ECE"/>
    <w:rsid w:val="00341D3A"/>
    <w:rsid w:val="00342400"/>
    <w:rsid w:val="003429E7"/>
    <w:rsid w:val="00342C59"/>
    <w:rsid w:val="00343CE7"/>
    <w:rsid w:val="0034514A"/>
    <w:rsid w:val="003458CD"/>
    <w:rsid w:val="00346D59"/>
    <w:rsid w:val="00347022"/>
    <w:rsid w:val="00351536"/>
    <w:rsid w:val="0035164A"/>
    <w:rsid w:val="0035177B"/>
    <w:rsid w:val="003536EF"/>
    <w:rsid w:val="003545A0"/>
    <w:rsid w:val="003547ED"/>
    <w:rsid w:val="00354A6D"/>
    <w:rsid w:val="00354F8B"/>
    <w:rsid w:val="003553BF"/>
    <w:rsid w:val="00356F7B"/>
    <w:rsid w:val="003575E3"/>
    <w:rsid w:val="00360873"/>
    <w:rsid w:val="00360D15"/>
    <w:rsid w:val="00362527"/>
    <w:rsid w:val="00363F2D"/>
    <w:rsid w:val="003647BB"/>
    <w:rsid w:val="0036523D"/>
    <w:rsid w:val="003654D0"/>
    <w:rsid w:val="00365FF7"/>
    <w:rsid w:val="00366C7F"/>
    <w:rsid w:val="00366DB3"/>
    <w:rsid w:val="00371217"/>
    <w:rsid w:val="00374E9D"/>
    <w:rsid w:val="00375F50"/>
    <w:rsid w:val="00376DCD"/>
    <w:rsid w:val="00376E9B"/>
    <w:rsid w:val="00380727"/>
    <w:rsid w:val="00382E96"/>
    <w:rsid w:val="00384B02"/>
    <w:rsid w:val="00384B79"/>
    <w:rsid w:val="003861D2"/>
    <w:rsid w:val="003874FA"/>
    <w:rsid w:val="00387757"/>
    <w:rsid w:val="0039225C"/>
    <w:rsid w:val="00394EA5"/>
    <w:rsid w:val="003962DB"/>
    <w:rsid w:val="003A12C3"/>
    <w:rsid w:val="003A338F"/>
    <w:rsid w:val="003A365A"/>
    <w:rsid w:val="003A387F"/>
    <w:rsid w:val="003A4107"/>
    <w:rsid w:val="003A49D2"/>
    <w:rsid w:val="003A5E30"/>
    <w:rsid w:val="003A60C5"/>
    <w:rsid w:val="003A63C4"/>
    <w:rsid w:val="003A6D3B"/>
    <w:rsid w:val="003B07AA"/>
    <w:rsid w:val="003B0A2B"/>
    <w:rsid w:val="003B0DFD"/>
    <w:rsid w:val="003B14DA"/>
    <w:rsid w:val="003B20EC"/>
    <w:rsid w:val="003B2290"/>
    <w:rsid w:val="003B2AD8"/>
    <w:rsid w:val="003B2B52"/>
    <w:rsid w:val="003B4943"/>
    <w:rsid w:val="003B4D00"/>
    <w:rsid w:val="003B5AA5"/>
    <w:rsid w:val="003B60CC"/>
    <w:rsid w:val="003B6A3E"/>
    <w:rsid w:val="003B6E86"/>
    <w:rsid w:val="003B7000"/>
    <w:rsid w:val="003B7F83"/>
    <w:rsid w:val="003C00BD"/>
    <w:rsid w:val="003C1E0B"/>
    <w:rsid w:val="003C28AB"/>
    <w:rsid w:val="003C460D"/>
    <w:rsid w:val="003C5622"/>
    <w:rsid w:val="003C7381"/>
    <w:rsid w:val="003D08EA"/>
    <w:rsid w:val="003D28D4"/>
    <w:rsid w:val="003D35B9"/>
    <w:rsid w:val="003D3D84"/>
    <w:rsid w:val="003D4D30"/>
    <w:rsid w:val="003D51A2"/>
    <w:rsid w:val="003D52D7"/>
    <w:rsid w:val="003D5555"/>
    <w:rsid w:val="003E0360"/>
    <w:rsid w:val="003E0ECB"/>
    <w:rsid w:val="003E141B"/>
    <w:rsid w:val="003E19F9"/>
    <w:rsid w:val="003E2A7C"/>
    <w:rsid w:val="003E315B"/>
    <w:rsid w:val="003E4E71"/>
    <w:rsid w:val="003F2349"/>
    <w:rsid w:val="003F3384"/>
    <w:rsid w:val="003F39B4"/>
    <w:rsid w:val="003F3B13"/>
    <w:rsid w:val="003F5016"/>
    <w:rsid w:val="003F682D"/>
    <w:rsid w:val="003F6F3F"/>
    <w:rsid w:val="003F7B00"/>
    <w:rsid w:val="00400946"/>
    <w:rsid w:val="004011D3"/>
    <w:rsid w:val="004014A0"/>
    <w:rsid w:val="004028B3"/>
    <w:rsid w:val="004028F6"/>
    <w:rsid w:val="004029B3"/>
    <w:rsid w:val="00403CF1"/>
    <w:rsid w:val="00404166"/>
    <w:rsid w:val="004045BE"/>
    <w:rsid w:val="00404EB0"/>
    <w:rsid w:val="0040513C"/>
    <w:rsid w:val="00405670"/>
    <w:rsid w:val="00406271"/>
    <w:rsid w:val="00407F17"/>
    <w:rsid w:val="0041013C"/>
    <w:rsid w:val="00413D32"/>
    <w:rsid w:val="00415B28"/>
    <w:rsid w:val="00416394"/>
    <w:rsid w:val="0041670E"/>
    <w:rsid w:val="00417411"/>
    <w:rsid w:val="004178BB"/>
    <w:rsid w:val="00420167"/>
    <w:rsid w:val="004207BC"/>
    <w:rsid w:val="0042098A"/>
    <w:rsid w:val="0042289C"/>
    <w:rsid w:val="00422C17"/>
    <w:rsid w:val="004250AB"/>
    <w:rsid w:val="00426039"/>
    <w:rsid w:val="00426D03"/>
    <w:rsid w:val="00432349"/>
    <w:rsid w:val="00432903"/>
    <w:rsid w:val="0043293A"/>
    <w:rsid w:val="00433FA6"/>
    <w:rsid w:val="00436147"/>
    <w:rsid w:val="00437271"/>
    <w:rsid w:val="0044035D"/>
    <w:rsid w:val="00440636"/>
    <w:rsid w:val="004423E6"/>
    <w:rsid w:val="00442722"/>
    <w:rsid w:val="004428FF"/>
    <w:rsid w:val="00443C7E"/>
    <w:rsid w:val="004508C2"/>
    <w:rsid w:val="00452CC5"/>
    <w:rsid w:val="00453454"/>
    <w:rsid w:val="00453702"/>
    <w:rsid w:val="00453D5E"/>
    <w:rsid w:val="00453F0F"/>
    <w:rsid w:val="00453FE4"/>
    <w:rsid w:val="00454BFB"/>
    <w:rsid w:val="0045638C"/>
    <w:rsid w:val="00461C7E"/>
    <w:rsid w:val="00462011"/>
    <w:rsid w:val="00462503"/>
    <w:rsid w:val="004631FA"/>
    <w:rsid w:val="0046489B"/>
    <w:rsid w:val="00464B1A"/>
    <w:rsid w:val="00464B3E"/>
    <w:rsid w:val="0046561E"/>
    <w:rsid w:val="00465648"/>
    <w:rsid w:val="00465D8D"/>
    <w:rsid w:val="00465F16"/>
    <w:rsid w:val="00466095"/>
    <w:rsid w:val="00467BF6"/>
    <w:rsid w:val="00471604"/>
    <w:rsid w:val="00472029"/>
    <w:rsid w:val="00472FD9"/>
    <w:rsid w:val="00473877"/>
    <w:rsid w:val="00475D49"/>
    <w:rsid w:val="00476934"/>
    <w:rsid w:val="004810A9"/>
    <w:rsid w:val="004839A9"/>
    <w:rsid w:val="00484A5D"/>
    <w:rsid w:val="0048709D"/>
    <w:rsid w:val="00487179"/>
    <w:rsid w:val="00487441"/>
    <w:rsid w:val="0049381C"/>
    <w:rsid w:val="004956C0"/>
    <w:rsid w:val="00495828"/>
    <w:rsid w:val="00496E1F"/>
    <w:rsid w:val="004A0979"/>
    <w:rsid w:val="004A0C65"/>
    <w:rsid w:val="004A0F73"/>
    <w:rsid w:val="004A2513"/>
    <w:rsid w:val="004A3537"/>
    <w:rsid w:val="004A3A7E"/>
    <w:rsid w:val="004A41DB"/>
    <w:rsid w:val="004A4C0A"/>
    <w:rsid w:val="004A5999"/>
    <w:rsid w:val="004A5E01"/>
    <w:rsid w:val="004A71F1"/>
    <w:rsid w:val="004A7265"/>
    <w:rsid w:val="004B33CD"/>
    <w:rsid w:val="004B3BCA"/>
    <w:rsid w:val="004B4E0F"/>
    <w:rsid w:val="004B57C4"/>
    <w:rsid w:val="004B5EEB"/>
    <w:rsid w:val="004B61B5"/>
    <w:rsid w:val="004C0214"/>
    <w:rsid w:val="004C0A57"/>
    <w:rsid w:val="004C12BF"/>
    <w:rsid w:val="004C1DFB"/>
    <w:rsid w:val="004C33A3"/>
    <w:rsid w:val="004C46F3"/>
    <w:rsid w:val="004C49F8"/>
    <w:rsid w:val="004C5211"/>
    <w:rsid w:val="004C6F44"/>
    <w:rsid w:val="004C7C3F"/>
    <w:rsid w:val="004D03FC"/>
    <w:rsid w:val="004D2264"/>
    <w:rsid w:val="004D2F01"/>
    <w:rsid w:val="004D311C"/>
    <w:rsid w:val="004D33E0"/>
    <w:rsid w:val="004D48F8"/>
    <w:rsid w:val="004D4A93"/>
    <w:rsid w:val="004D4B9E"/>
    <w:rsid w:val="004D544E"/>
    <w:rsid w:val="004D64D6"/>
    <w:rsid w:val="004D737F"/>
    <w:rsid w:val="004E01C6"/>
    <w:rsid w:val="004E0606"/>
    <w:rsid w:val="004E0D8E"/>
    <w:rsid w:val="004E221E"/>
    <w:rsid w:val="004E5BFA"/>
    <w:rsid w:val="004E6008"/>
    <w:rsid w:val="004E79D8"/>
    <w:rsid w:val="004E7AD6"/>
    <w:rsid w:val="004F02CC"/>
    <w:rsid w:val="004F0B9F"/>
    <w:rsid w:val="004F24DA"/>
    <w:rsid w:val="004F2985"/>
    <w:rsid w:val="004F2BB9"/>
    <w:rsid w:val="004F4011"/>
    <w:rsid w:val="004F44A5"/>
    <w:rsid w:val="004F481E"/>
    <w:rsid w:val="004F55D7"/>
    <w:rsid w:val="004F60D0"/>
    <w:rsid w:val="004F74F7"/>
    <w:rsid w:val="0050035B"/>
    <w:rsid w:val="0050294E"/>
    <w:rsid w:val="0050693D"/>
    <w:rsid w:val="00510EB3"/>
    <w:rsid w:val="0051327C"/>
    <w:rsid w:val="00513582"/>
    <w:rsid w:val="005138A3"/>
    <w:rsid w:val="00513BF3"/>
    <w:rsid w:val="005147F5"/>
    <w:rsid w:val="00515A4A"/>
    <w:rsid w:val="00520CE0"/>
    <w:rsid w:val="005213A9"/>
    <w:rsid w:val="00521B86"/>
    <w:rsid w:val="00522049"/>
    <w:rsid w:val="00522355"/>
    <w:rsid w:val="0052269C"/>
    <w:rsid w:val="00522BA8"/>
    <w:rsid w:val="00522FC8"/>
    <w:rsid w:val="005233D3"/>
    <w:rsid w:val="00523B06"/>
    <w:rsid w:val="00524221"/>
    <w:rsid w:val="00525A02"/>
    <w:rsid w:val="0052650D"/>
    <w:rsid w:val="005266E3"/>
    <w:rsid w:val="00531BA3"/>
    <w:rsid w:val="005325A9"/>
    <w:rsid w:val="00532AA7"/>
    <w:rsid w:val="00532B18"/>
    <w:rsid w:val="00533DD4"/>
    <w:rsid w:val="00535C53"/>
    <w:rsid w:val="00536672"/>
    <w:rsid w:val="00536B25"/>
    <w:rsid w:val="00540659"/>
    <w:rsid w:val="00544748"/>
    <w:rsid w:val="00544FCB"/>
    <w:rsid w:val="0055093D"/>
    <w:rsid w:val="005510DD"/>
    <w:rsid w:val="00551A11"/>
    <w:rsid w:val="00551E65"/>
    <w:rsid w:val="005535A2"/>
    <w:rsid w:val="00553C62"/>
    <w:rsid w:val="00555FE4"/>
    <w:rsid w:val="005561DC"/>
    <w:rsid w:val="005575B5"/>
    <w:rsid w:val="00562865"/>
    <w:rsid w:val="00562C7A"/>
    <w:rsid w:val="00563F83"/>
    <w:rsid w:val="00565094"/>
    <w:rsid w:val="0056647E"/>
    <w:rsid w:val="0056674D"/>
    <w:rsid w:val="0056705C"/>
    <w:rsid w:val="00572912"/>
    <w:rsid w:val="0057346C"/>
    <w:rsid w:val="00574167"/>
    <w:rsid w:val="00574499"/>
    <w:rsid w:val="00574954"/>
    <w:rsid w:val="00574FA4"/>
    <w:rsid w:val="00575D64"/>
    <w:rsid w:val="00577035"/>
    <w:rsid w:val="0057738D"/>
    <w:rsid w:val="005778D4"/>
    <w:rsid w:val="00581091"/>
    <w:rsid w:val="005831C5"/>
    <w:rsid w:val="00584C19"/>
    <w:rsid w:val="00585D5D"/>
    <w:rsid w:val="005867BB"/>
    <w:rsid w:val="00587321"/>
    <w:rsid w:val="00590751"/>
    <w:rsid w:val="00590AB4"/>
    <w:rsid w:val="0059178D"/>
    <w:rsid w:val="005951CD"/>
    <w:rsid w:val="005956ED"/>
    <w:rsid w:val="005966AE"/>
    <w:rsid w:val="005A11A0"/>
    <w:rsid w:val="005A2A41"/>
    <w:rsid w:val="005A2D6B"/>
    <w:rsid w:val="005A4EF9"/>
    <w:rsid w:val="005A55A4"/>
    <w:rsid w:val="005A69B7"/>
    <w:rsid w:val="005B2967"/>
    <w:rsid w:val="005B48D9"/>
    <w:rsid w:val="005B56E9"/>
    <w:rsid w:val="005B7027"/>
    <w:rsid w:val="005C138E"/>
    <w:rsid w:val="005C13A3"/>
    <w:rsid w:val="005C156B"/>
    <w:rsid w:val="005C4C88"/>
    <w:rsid w:val="005C5EED"/>
    <w:rsid w:val="005C5FD9"/>
    <w:rsid w:val="005C6F20"/>
    <w:rsid w:val="005C6FAE"/>
    <w:rsid w:val="005C7532"/>
    <w:rsid w:val="005C788C"/>
    <w:rsid w:val="005C7AD9"/>
    <w:rsid w:val="005D04E3"/>
    <w:rsid w:val="005D1078"/>
    <w:rsid w:val="005D1FEC"/>
    <w:rsid w:val="005D23A8"/>
    <w:rsid w:val="005D2D8F"/>
    <w:rsid w:val="005D2DF6"/>
    <w:rsid w:val="005D383E"/>
    <w:rsid w:val="005D4F25"/>
    <w:rsid w:val="005D520A"/>
    <w:rsid w:val="005D5F5E"/>
    <w:rsid w:val="005E0781"/>
    <w:rsid w:val="005E08D9"/>
    <w:rsid w:val="005E26AE"/>
    <w:rsid w:val="005E27EA"/>
    <w:rsid w:val="005E45EB"/>
    <w:rsid w:val="005E5868"/>
    <w:rsid w:val="005F100E"/>
    <w:rsid w:val="005F14F3"/>
    <w:rsid w:val="005F22A6"/>
    <w:rsid w:val="005F24CA"/>
    <w:rsid w:val="005F2DA2"/>
    <w:rsid w:val="005F34C1"/>
    <w:rsid w:val="005F379A"/>
    <w:rsid w:val="005F4339"/>
    <w:rsid w:val="005F4814"/>
    <w:rsid w:val="005F517B"/>
    <w:rsid w:val="005F54C3"/>
    <w:rsid w:val="005F6B8E"/>
    <w:rsid w:val="00600EDD"/>
    <w:rsid w:val="00603191"/>
    <w:rsid w:val="0060354C"/>
    <w:rsid w:val="006048A6"/>
    <w:rsid w:val="00604B1B"/>
    <w:rsid w:val="00604E15"/>
    <w:rsid w:val="0060671D"/>
    <w:rsid w:val="006070F1"/>
    <w:rsid w:val="00607491"/>
    <w:rsid w:val="00610153"/>
    <w:rsid w:val="00611065"/>
    <w:rsid w:val="00611691"/>
    <w:rsid w:val="00611867"/>
    <w:rsid w:val="006118DE"/>
    <w:rsid w:val="00611C5B"/>
    <w:rsid w:val="00612992"/>
    <w:rsid w:val="00615894"/>
    <w:rsid w:val="00616476"/>
    <w:rsid w:val="00616AB4"/>
    <w:rsid w:val="006173D5"/>
    <w:rsid w:val="00617757"/>
    <w:rsid w:val="00620391"/>
    <w:rsid w:val="0062350D"/>
    <w:rsid w:val="00623E2E"/>
    <w:rsid w:val="00624283"/>
    <w:rsid w:val="00625591"/>
    <w:rsid w:val="00630340"/>
    <w:rsid w:val="006329C9"/>
    <w:rsid w:val="00632C2C"/>
    <w:rsid w:val="00634787"/>
    <w:rsid w:val="00635C20"/>
    <w:rsid w:val="00637656"/>
    <w:rsid w:val="006405DD"/>
    <w:rsid w:val="00640F8F"/>
    <w:rsid w:val="00640FD1"/>
    <w:rsid w:val="00642BC0"/>
    <w:rsid w:val="00643278"/>
    <w:rsid w:val="006437A3"/>
    <w:rsid w:val="0064462F"/>
    <w:rsid w:val="00646BBB"/>
    <w:rsid w:val="00646D5A"/>
    <w:rsid w:val="0064731A"/>
    <w:rsid w:val="00647F5F"/>
    <w:rsid w:val="0065023A"/>
    <w:rsid w:val="00651053"/>
    <w:rsid w:val="006567CD"/>
    <w:rsid w:val="00657979"/>
    <w:rsid w:val="00657E74"/>
    <w:rsid w:val="00661035"/>
    <w:rsid w:val="00662014"/>
    <w:rsid w:val="00663D9E"/>
    <w:rsid w:val="006645CB"/>
    <w:rsid w:val="006674B1"/>
    <w:rsid w:val="00667B8F"/>
    <w:rsid w:val="00670BC6"/>
    <w:rsid w:val="00671762"/>
    <w:rsid w:val="0067423F"/>
    <w:rsid w:val="006747E5"/>
    <w:rsid w:val="00676297"/>
    <w:rsid w:val="00676E45"/>
    <w:rsid w:val="006809BB"/>
    <w:rsid w:val="00680B59"/>
    <w:rsid w:val="00681FC8"/>
    <w:rsid w:val="0068270D"/>
    <w:rsid w:val="00685C16"/>
    <w:rsid w:val="00686FC4"/>
    <w:rsid w:val="0069067A"/>
    <w:rsid w:val="00690B1B"/>
    <w:rsid w:val="00691E87"/>
    <w:rsid w:val="00696A40"/>
    <w:rsid w:val="00696B0D"/>
    <w:rsid w:val="00696ED4"/>
    <w:rsid w:val="006A0985"/>
    <w:rsid w:val="006A1B99"/>
    <w:rsid w:val="006A2111"/>
    <w:rsid w:val="006A359C"/>
    <w:rsid w:val="006A4F12"/>
    <w:rsid w:val="006A55F4"/>
    <w:rsid w:val="006B03AB"/>
    <w:rsid w:val="006B0A29"/>
    <w:rsid w:val="006B0D35"/>
    <w:rsid w:val="006B116F"/>
    <w:rsid w:val="006B14DD"/>
    <w:rsid w:val="006B2500"/>
    <w:rsid w:val="006B3C9E"/>
    <w:rsid w:val="006B5FB7"/>
    <w:rsid w:val="006B69E2"/>
    <w:rsid w:val="006B6DD1"/>
    <w:rsid w:val="006B753E"/>
    <w:rsid w:val="006B7DA6"/>
    <w:rsid w:val="006C1FA7"/>
    <w:rsid w:val="006C1FD5"/>
    <w:rsid w:val="006C3DCA"/>
    <w:rsid w:val="006C3E87"/>
    <w:rsid w:val="006C4254"/>
    <w:rsid w:val="006C4691"/>
    <w:rsid w:val="006C50AC"/>
    <w:rsid w:val="006C55B3"/>
    <w:rsid w:val="006D00EF"/>
    <w:rsid w:val="006D0206"/>
    <w:rsid w:val="006D14D5"/>
    <w:rsid w:val="006D1826"/>
    <w:rsid w:val="006D1D15"/>
    <w:rsid w:val="006D2DF9"/>
    <w:rsid w:val="006D39C1"/>
    <w:rsid w:val="006D40F8"/>
    <w:rsid w:val="006D418A"/>
    <w:rsid w:val="006D4B0A"/>
    <w:rsid w:val="006D54FC"/>
    <w:rsid w:val="006D7072"/>
    <w:rsid w:val="006E0348"/>
    <w:rsid w:val="006E26D5"/>
    <w:rsid w:val="006E4912"/>
    <w:rsid w:val="006E5470"/>
    <w:rsid w:val="006E645C"/>
    <w:rsid w:val="006E6A54"/>
    <w:rsid w:val="006E7E3A"/>
    <w:rsid w:val="006F1121"/>
    <w:rsid w:val="006F1B50"/>
    <w:rsid w:val="006F1B7E"/>
    <w:rsid w:val="006F38ED"/>
    <w:rsid w:val="006F4BF3"/>
    <w:rsid w:val="006F53B6"/>
    <w:rsid w:val="006F5427"/>
    <w:rsid w:val="006F7515"/>
    <w:rsid w:val="00700DBD"/>
    <w:rsid w:val="007010B8"/>
    <w:rsid w:val="00701FBC"/>
    <w:rsid w:val="007021C8"/>
    <w:rsid w:val="00703351"/>
    <w:rsid w:val="0070531B"/>
    <w:rsid w:val="00705F55"/>
    <w:rsid w:val="007064AC"/>
    <w:rsid w:val="00711E27"/>
    <w:rsid w:val="00712641"/>
    <w:rsid w:val="00713118"/>
    <w:rsid w:val="007135D5"/>
    <w:rsid w:val="007165FA"/>
    <w:rsid w:val="0071742E"/>
    <w:rsid w:val="00721836"/>
    <w:rsid w:val="00724F49"/>
    <w:rsid w:val="00725912"/>
    <w:rsid w:val="0072775B"/>
    <w:rsid w:val="00730141"/>
    <w:rsid w:val="00731C25"/>
    <w:rsid w:val="00732C7E"/>
    <w:rsid w:val="0073454B"/>
    <w:rsid w:val="0073595E"/>
    <w:rsid w:val="00736E08"/>
    <w:rsid w:val="00737135"/>
    <w:rsid w:val="00740744"/>
    <w:rsid w:val="00741352"/>
    <w:rsid w:val="0074200C"/>
    <w:rsid w:val="00743D25"/>
    <w:rsid w:val="007457EE"/>
    <w:rsid w:val="00745AFE"/>
    <w:rsid w:val="00745F49"/>
    <w:rsid w:val="00750792"/>
    <w:rsid w:val="007508EC"/>
    <w:rsid w:val="0075298A"/>
    <w:rsid w:val="007535D6"/>
    <w:rsid w:val="00755F42"/>
    <w:rsid w:val="0075611B"/>
    <w:rsid w:val="00756DCA"/>
    <w:rsid w:val="00757DEB"/>
    <w:rsid w:val="007602C5"/>
    <w:rsid w:val="0076304F"/>
    <w:rsid w:val="00763D7C"/>
    <w:rsid w:val="00764E13"/>
    <w:rsid w:val="00770306"/>
    <w:rsid w:val="007704A3"/>
    <w:rsid w:val="00771012"/>
    <w:rsid w:val="00771419"/>
    <w:rsid w:val="00771439"/>
    <w:rsid w:val="007736B9"/>
    <w:rsid w:val="0077387A"/>
    <w:rsid w:val="00774387"/>
    <w:rsid w:val="00774C90"/>
    <w:rsid w:val="0077672F"/>
    <w:rsid w:val="007772E3"/>
    <w:rsid w:val="007805AC"/>
    <w:rsid w:val="00781203"/>
    <w:rsid w:val="0078124E"/>
    <w:rsid w:val="00781844"/>
    <w:rsid w:val="00781C52"/>
    <w:rsid w:val="007822FC"/>
    <w:rsid w:val="00784261"/>
    <w:rsid w:val="00784921"/>
    <w:rsid w:val="00785576"/>
    <w:rsid w:val="00786504"/>
    <w:rsid w:val="00786B88"/>
    <w:rsid w:val="0078713B"/>
    <w:rsid w:val="0078760E"/>
    <w:rsid w:val="00790E93"/>
    <w:rsid w:val="00791E3D"/>
    <w:rsid w:val="007922B8"/>
    <w:rsid w:val="007939BB"/>
    <w:rsid w:val="00793D24"/>
    <w:rsid w:val="00793E1E"/>
    <w:rsid w:val="00793E8F"/>
    <w:rsid w:val="00796F62"/>
    <w:rsid w:val="00797520"/>
    <w:rsid w:val="00797753"/>
    <w:rsid w:val="007978F1"/>
    <w:rsid w:val="007A2FC4"/>
    <w:rsid w:val="007A4D8F"/>
    <w:rsid w:val="007A52FD"/>
    <w:rsid w:val="007A5D42"/>
    <w:rsid w:val="007A7284"/>
    <w:rsid w:val="007B14AC"/>
    <w:rsid w:val="007B1C04"/>
    <w:rsid w:val="007B3072"/>
    <w:rsid w:val="007B3FA9"/>
    <w:rsid w:val="007B4612"/>
    <w:rsid w:val="007B551E"/>
    <w:rsid w:val="007B70F2"/>
    <w:rsid w:val="007C2FEC"/>
    <w:rsid w:val="007C3E61"/>
    <w:rsid w:val="007C4C54"/>
    <w:rsid w:val="007C4E10"/>
    <w:rsid w:val="007C5AA4"/>
    <w:rsid w:val="007C6725"/>
    <w:rsid w:val="007C6E25"/>
    <w:rsid w:val="007C6EC7"/>
    <w:rsid w:val="007D0333"/>
    <w:rsid w:val="007D0907"/>
    <w:rsid w:val="007D2ED0"/>
    <w:rsid w:val="007D6832"/>
    <w:rsid w:val="007D6D63"/>
    <w:rsid w:val="007E08DD"/>
    <w:rsid w:val="007E0B91"/>
    <w:rsid w:val="007E269C"/>
    <w:rsid w:val="007E2E6C"/>
    <w:rsid w:val="007E3D68"/>
    <w:rsid w:val="007E5645"/>
    <w:rsid w:val="007E5C10"/>
    <w:rsid w:val="007E5CF8"/>
    <w:rsid w:val="007E72BC"/>
    <w:rsid w:val="007E78C2"/>
    <w:rsid w:val="007E7A61"/>
    <w:rsid w:val="007F191E"/>
    <w:rsid w:val="007F1DFC"/>
    <w:rsid w:val="007F2557"/>
    <w:rsid w:val="007F452E"/>
    <w:rsid w:val="007F5804"/>
    <w:rsid w:val="007F6034"/>
    <w:rsid w:val="007F623B"/>
    <w:rsid w:val="007F6500"/>
    <w:rsid w:val="007F7079"/>
    <w:rsid w:val="008004EF"/>
    <w:rsid w:val="008009A3"/>
    <w:rsid w:val="0080468B"/>
    <w:rsid w:val="0080487F"/>
    <w:rsid w:val="00805354"/>
    <w:rsid w:val="00806095"/>
    <w:rsid w:val="008067BE"/>
    <w:rsid w:val="00806881"/>
    <w:rsid w:val="008070ED"/>
    <w:rsid w:val="0081002D"/>
    <w:rsid w:val="008131D7"/>
    <w:rsid w:val="008134F7"/>
    <w:rsid w:val="00813B69"/>
    <w:rsid w:val="00815633"/>
    <w:rsid w:val="00817A4C"/>
    <w:rsid w:val="00821808"/>
    <w:rsid w:val="008236FE"/>
    <w:rsid w:val="00824640"/>
    <w:rsid w:val="00825211"/>
    <w:rsid w:val="008263AE"/>
    <w:rsid w:val="00826B65"/>
    <w:rsid w:val="00826C34"/>
    <w:rsid w:val="00826FB4"/>
    <w:rsid w:val="00827CBA"/>
    <w:rsid w:val="00827EC6"/>
    <w:rsid w:val="00830A82"/>
    <w:rsid w:val="008311A9"/>
    <w:rsid w:val="00831836"/>
    <w:rsid w:val="00833050"/>
    <w:rsid w:val="008331DA"/>
    <w:rsid w:val="008336EB"/>
    <w:rsid w:val="0083624C"/>
    <w:rsid w:val="00837591"/>
    <w:rsid w:val="00837A43"/>
    <w:rsid w:val="008417D8"/>
    <w:rsid w:val="00841853"/>
    <w:rsid w:val="00841DD8"/>
    <w:rsid w:val="0084235B"/>
    <w:rsid w:val="0084237A"/>
    <w:rsid w:val="008461EC"/>
    <w:rsid w:val="00850715"/>
    <w:rsid w:val="00850B0B"/>
    <w:rsid w:val="00851516"/>
    <w:rsid w:val="00852786"/>
    <w:rsid w:val="00852BEF"/>
    <w:rsid w:val="0085389B"/>
    <w:rsid w:val="00854C86"/>
    <w:rsid w:val="008558DF"/>
    <w:rsid w:val="0085760F"/>
    <w:rsid w:val="0086160B"/>
    <w:rsid w:val="00861B25"/>
    <w:rsid w:val="00862BDC"/>
    <w:rsid w:val="008638D6"/>
    <w:rsid w:val="008653D4"/>
    <w:rsid w:val="008670C0"/>
    <w:rsid w:val="00867481"/>
    <w:rsid w:val="00870B77"/>
    <w:rsid w:val="00871BD5"/>
    <w:rsid w:val="00871E27"/>
    <w:rsid w:val="008725AF"/>
    <w:rsid w:val="00872C13"/>
    <w:rsid w:val="00872F32"/>
    <w:rsid w:val="008734D2"/>
    <w:rsid w:val="00874153"/>
    <w:rsid w:val="00874626"/>
    <w:rsid w:val="00874B4D"/>
    <w:rsid w:val="00874D33"/>
    <w:rsid w:val="0087575C"/>
    <w:rsid w:val="00875DC8"/>
    <w:rsid w:val="00875FB5"/>
    <w:rsid w:val="00876125"/>
    <w:rsid w:val="00877EDB"/>
    <w:rsid w:val="008805C4"/>
    <w:rsid w:val="008807AE"/>
    <w:rsid w:val="0088186B"/>
    <w:rsid w:val="008822D1"/>
    <w:rsid w:val="00882D4E"/>
    <w:rsid w:val="00883102"/>
    <w:rsid w:val="00883900"/>
    <w:rsid w:val="00883B7C"/>
    <w:rsid w:val="00884230"/>
    <w:rsid w:val="00884420"/>
    <w:rsid w:val="00885084"/>
    <w:rsid w:val="00885609"/>
    <w:rsid w:val="00886B83"/>
    <w:rsid w:val="008874DF"/>
    <w:rsid w:val="00890B3C"/>
    <w:rsid w:val="00891C6A"/>
    <w:rsid w:val="00892270"/>
    <w:rsid w:val="00892A68"/>
    <w:rsid w:val="00893E6E"/>
    <w:rsid w:val="00894BB2"/>
    <w:rsid w:val="008952C0"/>
    <w:rsid w:val="00896B48"/>
    <w:rsid w:val="008973E5"/>
    <w:rsid w:val="0089788C"/>
    <w:rsid w:val="008A1BEC"/>
    <w:rsid w:val="008A20F3"/>
    <w:rsid w:val="008A27BA"/>
    <w:rsid w:val="008A785C"/>
    <w:rsid w:val="008B0248"/>
    <w:rsid w:val="008B0446"/>
    <w:rsid w:val="008B217A"/>
    <w:rsid w:val="008B223A"/>
    <w:rsid w:val="008B48EA"/>
    <w:rsid w:val="008B516D"/>
    <w:rsid w:val="008C09E4"/>
    <w:rsid w:val="008C0F87"/>
    <w:rsid w:val="008C3C1D"/>
    <w:rsid w:val="008C4939"/>
    <w:rsid w:val="008C5973"/>
    <w:rsid w:val="008C643C"/>
    <w:rsid w:val="008C78EB"/>
    <w:rsid w:val="008C7C02"/>
    <w:rsid w:val="008D12EF"/>
    <w:rsid w:val="008D1C73"/>
    <w:rsid w:val="008D25C6"/>
    <w:rsid w:val="008D2844"/>
    <w:rsid w:val="008D3A60"/>
    <w:rsid w:val="008D3CAD"/>
    <w:rsid w:val="008D4CC7"/>
    <w:rsid w:val="008D673D"/>
    <w:rsid w:val="008D7540"/>
    <w:rsid w:val="008D7977"/>
    <w:rsid w:val="008D7C2C"/>
    <w:rsid w:val="008E0261"/>
    <w:rsid w:val="008E0441"/>
    <w:rsid w:val="008E3F68"/>
    <w:rsid w:val="008E6A07"/>
    <w:rsid w:val="008E6C0D"/>
    <w:rsid w:val="008E791B"/>
    <w:rsid w:val="008F23C5"/>
    <w:rsid w:val="008F2778"/>
    <w:rsid w:val="008F34A9"/>
    <w:rsid w:val="008F4305"/>
    <w:rsid w:val="008F7716"/>
    <w:rsid w:val="00900A37"/>
    <w:rsid w:val="0090152A"/>
    <w:rsid w:val="00902F22"/>
    <w:rsid w:val="00905998"/>
    <w:rsid w:val="00906E91"/>
    <w:rsid w:val="0090752D"/>
    <w:rsid w:val="00911613"/>
    <w:rsid w:val="0091233F"/>
    <w:rsid w:val="009124EB"/>
    <w:rsid w:val="009125C3"/>
    <w:rsid w:val="0091453C"/>
    <w:rsid w:val="00914D8B"/>
    <w:rsid w:val="009152C5"/>
    <w:rsid w:val="00915548"/>
    <w:rsid w:val="00916706"/>
    <w:rsid w:val="00916DDC"/>
    <w:rsid w:val="009170AF"/>
    <w:rsid w:val="00917D75"/>
    <w:rsid w:val="009239CD"/>
    <w:rsid w:val="009240FE"/>
    <w:rsid w:val="00926303"/>
    <w:rsid w:val="009272FE"/>
    <w:rsid w:val="009309A2"/>
    <w:rsid w:val="00931392"/>
    <w:rsid w:val="00931E30"/>
    <w:rsid w:val="00932C54"/>
    <w:rsid w:val="00933502"/>
    <w:rsid w:val="0094133C"/>
    <w:rsid w:val="00945483"/>
    <w:rsid w:val="0095149B"/>
    <w:rsid w:val="009519B3"/>
    <w:rsid w:val="00953149"/>
    <w:rsid w:val="0095322C"/>
    <w:rsid w:val="0096007E"/>
    <w:rsid w:val="009601AA"/>
    <w:rsid w:val="009602D8"/>
    <w:rsid w:val="0096075B"/>
    <w:rsid w:val="00960C16"/>
    <w:rsid w:val="00960DD8"/>
    <w:rsid w:val="00962A1B"/>
    <w:rsid w:val="0096459C"/>
    <w:rsid w:val="009656ED"/>
    <w:rsid w:val="00965CB2"/>
    <w:rsid w:val="009668D3"/>
    <w:rsid w:val="009674E9"/>
    <w:rsid w:val="0097144B"/>
    <w:rsid w:val="009721B2"/>
    <w:rsid w:val="00973D6B"/>
    <w:rsid w:val="00974084"/>
    <w:rsid w:val="00974437"/>
    <w:rsid w:val="00975A5A"/>
    <w:rsid w:val="00976601"/>
    <w:rsid w:val="00976B22"/>
    <w:rsid w:val="00980439"/>
    <w:rsid w:val="00980B45"/>
    <w:rsid w:val="00980EA9"/>
    <w:rsid w:val="00981385"/>
    <w:rsid w:val="00981CF8"/>
    <w:rsid w:val="00983B99"/>
    <w:rsid w:val="00983CED"/>
    <w:rsid w:val="009858B4"/>
    <w:rsid w:val="009860F1"/>
    <w:rsid w:val="0098634D"/>
    <w:rsid w:val="00991AFA"/>
    <w:rsid w:val="00994132"/>
    <w:rsid w:val="009948A5"/>
    <w:rsid w:val="00994B18"/>
    <w:rsid w:val="00995124"/>
    <w:rsid w:val="009958BE"/>
    <w:rsid w:val="009A0B33"/>
    <w:rsid w:val="009A1CEC"/>
    <w:rsid w:val="009A283C"/>
    <w:rsid w:val="009A28ED"/>
    <w:rsid w:val="009A78A1"/>
    <w:rsid w:val="009A7C0F"/>
    <w:rsid w:val="009B04E5"/>
    <w:rsid w:val="009B123F"/>
    <w:rsid w:val="009B1B2A"/>
    <w:rsid w:val="009B3654"/>
    <w:rsid w:val="009B44F6"/>
    <w:rsid w:val="009B54D0"/>
    <w:rsid w:val="009B649D"/>
    <w:rsid w:val="009B6812"/>
    <w:rsid w:val="009C2E36"/>
    <w:rsid w:val="009C2EF6"/>
    <w:rsid w:val="009C32C0"/>
    <w:rsid w:val="009C3BD4"/>
    <w:rsid w:val="009C48B0"/>
    <w:rsid w:val="009C48F0"/>
    <w:rsid w:val="009C5148"/>
    <w:rsid w:val="009C5DDF"/>
    <w:rsid w:val="009D09CE"/>
    <w:rsid w:val="009D1BF2"/>
    <w:rsid w:val="009D502E"/>
    <w:rsid w:val="009D64E0"/>
    <w:rsid w:val="009E0E63"/>
    <w:rsid w:val="009E1E98"/>
    <w:rsid w:val="009E6252"/>
    <w:rsid w:val="009E73DC"/>
    <w:rsid w:val="009E775E"/>
    <w:rsid w:val="009F0AAA"/>
    <w:rsid w:val="009F10D2"/>
    <w:rsid w:val="009F267B"/>
    <w:rsid w:val="009F3B72"/>
    <w:rsid w:val="009F4E65"/>
    <w:rsid w:val="009F56A3"/>
    <w:rsid w:val="009F591B"/>
    <w:rsid w:val="009F698A"/>
    <w:rsid w:val="009F6EF6"/>
    <w:rsid w:val="00A00BF8"/>
    <w:rsid w:val="00A0126A"/>
    <w:rsid w:val="00A01B33"/>
    <w:rsid w:val="00A03A19"/>
    <w:rsid w:val="00A048E7"/>
    <w:rsid w:val="00A05A38"/>
    <w:rsid w:val="00A06508"/>
    <w:rsid w:val="00A06C5F"/>
    <w:rsid w:val="00A10242"/>
    <w:rsid w:val="00A11275"/>
    <w:rsid w:val="00A1210C"/>
    <w:rsid w:val="00A13B9E"/>
    <w:rsid w:val="00A1544C"/>
    <w:rsid w:val="00A16651"/>
    <w:rsid w:val="00A16AC7"/>
    <w:rsid w:val="00A20780"/>
    <w:rsid w:val="00A20C5B"/>
    <w:rsid w:val="00A2241A"/>
    <w:rsid w:val="00A22D6E"/>
    <w:rsid w:val="00A2483F"/>
    <w:rsid w:val="00A24EF7"/>
    <w:rsid w:val="00A25629"/>
    <w:rsid w:val="00A26284"/>
    <w:rsid w:val="00A26587"/>
    <w:rsid w:val="00A30B45"/>
    <w:rsid w:val="00A31A3C"/>
    <w:rsid w:val="00A3252B"/>
    <w:rsid w:val="00A32963"/>
    <w:rsid w:val="00A360AC"/>
    <w:rsid w:val="00A3795D"/>
    <w:rsid w:val="00A4096B"/>
    <w:rsid w:val="00A40AEF"/>
    <w:rsid w:val="00A40E8A"/>
    <w:rsid w:val="00A417B2"/>
    <w:rsid w:val="00A4235C"/>
    <w:rsid w:val="00A42775"/>
    <w:rsid w:val="00A43025"/>
    <w:rsid w:val="00A4333D"/>
    <w:rsid w:val="00A43EDD"/>
    <w:rsid w:val="00A469C1"/>
    <w:rsid w:val="00A52AB8"/>
    <w:rsid w:val="00A536A9"/>
    <w:rsid w:val="00A538F3"/>
    <w:rsid w:val="00A5489F"/>
    <w:rsid w:val="00A54ABA"/>
    <w:rsid w:val="00A55CDF"/>
    <w:rsid w:val="00A5632B"/>
    <w:rsid w:val="00A563E6"/>
    <w:rsid w:val="00A5704A"/>
    <w:rsid w:val="00A60BB1"/>
    <w:rsid w:val="00A61477"/>
    <w:rsid w:val="00A61F79"/>
    <w:rsid w:val="00A6323B"/>
    <w:rsid w:val="00A63389"/>
    <w:rsid w:val="00A64775"/>
    <w:rsid w:val="00A64A3B"/>
    <w:rsid w:val="00A65414"/>
    <w:rsid w:val="00A67316"/>
    <w:rsid w:val="00A67EEF"/>
    <w:rsid w:val="00A67F4B"/>
    <w:rsid w:val="00A71BE9"/>
    <w:rsid w:val="00A73A60"/>
    <w:rsid w:val="00A75FF3"/>
    <w:rsid w:val="00A775B0"/>
    <w:rsid w:val="00A8066A"/>
    <w:rsid w:val="00A83A66"/>
    <w:rsid w:val="00A8666D"/>
    <w:rsid w:val="00A8668E"/>
    <w:rsid w:val="00A867D9"/>
    <w:rsid w:val="00A867E2"/>
    <w:rsid w:val="00A87A3B"/>
    <w:rsid w:val="00A904B9"/>
    <w:rsid w:val="00A90A3F"/>
    <w:rsid w:val="00A9119A"/>
    <w:rsid w:val="00A9604A"/>
    <w:rsid w:val="00AA0355"/>
    <w:rsid w:val="00AA0515"/>
    <w:rsid w:val="00AA053A"/>
    <w:rsid w:val="00AA079D"/>
    <w:rsid w:val="00AA5C41"/>
    <w:rsid w:val="00AA7EBC"/>
    <w:rsid w:val="00AB0B9E"/>
    <w:rsid w:val="00AB404F"/>
    <w:rsid w:val="00AB6185"/>
    <w:rsid w:val="00AB7065"/>
    <w:rsid w:val="00AB7E11"/>
    <w:rsid w:val="00AC04BA"/>
    <w:rsid w:val="00AC120B"/>
    <w:rsid w:val="00AC19F6"/>
    <w:rsid w:val="00AC1B50"/>
    <w:rsid w:val="00AC2937"/>
    <w:rsid w:val="00AC2B2C"/>
    <w:rsid w:val="00AC3077"/>
    <w:rsid w:val="00AC3542"/>
    <w:rsid w:val="00AC381A"/>
    <w:rsid w:val="00AC423C"/>
    <w:rsid w:val="00AC427D"/>
    <w:rsid w:val="00AC4737"/>
    <w:rsid w:val="00AC4AC2"/>
    <w:rsid w:val="00AC4BF0"/>
    <w:rsid w:val="00AC4E73"/>
    <w:rsid w:val="00AC559B"/>
    <w:rsid w:val="00AC605F"/>
    <w:rsid w:val="00AC786A"/>
    <w:rsid w:val="00AD00B5"/>
    <w:rsid w:val="00AD00D1"/>
    <w:rsid w:val="00AD0AC1"/>
    <w:rsid w:val="00AD0E8B"/>
    <w:rsid w:val="00AD2BF8"/>
    <w:rsid w:val="00AD2F71"/>
    <w:rsid w:val="00AD3B33"/>
    <w:rsid w:val="00AD3F49"/>
    <w:rsid w:val="00AD46AD"/>
    <w:rsid w:val="00AD51A2"/>
    <w:rsid w:val="00AD6157"/>
    <w:rsid w:val="00AD63A3"/>
    <w:rsid w:val="00AD78C7"/>
    <w:rsid w:val="00AE0F34"/>
    <w:rsid w:val="00AE2DC2"/>
    <w:rsid w:val="00AE3F86"/>
    <w:rsid w:val="00AE4E94"/>
    <w:rsid w:val="00AE62E4"/>
    <w:rsid w:val="00AE755C"/>
    <w:rsid w:val="00AE7B69"/>
    <w:rsid w:val="00AF03CD"/>
    <w:rsid w:val="00AF25E7"/>
    <w:rsid w:val="00AF3C29"/>
    <w:rsid w:val="00AF4C26"/>
    <w:rsid w:val="00AF5CC2"/>
    <w:rsid w:val="00AF7CCA"/>
    <w:rsid w:val="00B0067A"/>
    <w:rsid w:val="00B00753"/>
    <w:rsid w:val="00B00D2D"/>
    <w:rsid w:val="00B01017"/>
    <w:rsid w:val="00B03CE4"/>
    <w:rsid w:val="00B04CBA"/>
    <w:rsid w:val="00B1071D"/>
    <w:rsid w:val="00B11356"/>
    <w:rsid w:val="00B11D55"/>
    <w:rsid w:val="00B12440"/>
    <w:rsid w:val="00B128B6"/>
    <w:rsid w:val="00B129CC"/>
    <w:rsid w:val="00B12B34"/>
    <w:rsid w:val="00B12E2E"/>
    <w:rsid w:val="00B148C0"/>
    <w:rsid w:val="00B155AF"/>
    <w:rsid w:val="00B16D2D"/>
    <w:rsid w:val="00B202C7"/>
    <w:rsid w:val="00B21A03"/>
    <w:rsid w:val="00B21A98"/>
    <w:rsid w:val="00B2227D"/>
    <w:rsid w:val="00B22FFF"/>
    <w:rsid w:val="00B3078C"/>
    <w:rsid w:val="00B30981"/>
    <w:rsid w:val="00B320B5"/>
    <w:rsid w:val="00B32D60"/>
    <w:rsid w:val="00B331ED"/>
    <w:rsid w:val="00B33AAB"/>
    <w:rsid w:val="00B34B25"/>
    <w:rsid w:val="00B35092"/>
    <w:rsid w:val="00B35B4C"/>
    <w:rsid w:val="00B401B0"/>
    <w:rsid w:val="00B40767"/>
    <w:rsid w:val="00B41574"/>
    <w:rsid w:val="00B41D10"/>
    <w:rsid w:val="00B42615"/>
    <w:rsid w:val="00B4292F"/>
    <w:rsid w:val="00B43931"/>
    <w:rsid w:val="00B44F03"/>
    <w:rsid w:val="00B46017"/>
    <w:rsid w:val="00B47752"/>
    <w:rsid w:val="00B4794B"/>
    <w:rsid w:val="00B47FA6"/>
    <w:rsid w:val="00B52563"/>
    <w:rsid w:val="00B52C6A"/>
    <w:rsid w:val="00B5367D"/>
    <w:rsid w:val="00B53BAD"/>
    <w:rsid w:val="00B53D38"/>
    <w:rsid w:val="00B54557"/>
    <w:rsid w:val="00B55A3F"/>
    <w:rsid w:val="00B5614E"/>
    <w:rsid w:val="00B5787B"/>
    <w:rsid w:val="00B57BEC"/>
    <w:rsid w:val="00B6070F"/>
    <w:rsid w:val="00B60CA4"/>
    <w:rsid w:val="00B62367"/>
    <w:rsid w:val="00B64412"/>
    <w:rsid w:val="00B64BB0"/>
    <w:rsid w:val="00B6533E"/>
    <w:rsid w:val="00B65588"/>
    <w:rsid w:val="00B704C0"/>
    <w:rsid w:val="00B70561"/>
    <w:rsid w:val="00B71B3A"/>
    <w:rsid w:val="00B71F03"/>
    <w:rsid w:val="00B72CED"/>
    <w:rsid w:val="00B733B3"/>
    <w:rsid w:val="00B73742"/>
    <w:rsid w:val="00B73E5E"/>
    <w:rsid w:val="00B754CB"/>
    <w:rsid w:val="00B75C0C"/>
    <w:rsid w:val="00B7671A"/>
    <w:rsid w:val="00B81DF0"/>
    <w:rsid w:val="00B87C1E"/>
    <w:rsid w:val="00B91E56"/>
    <w:rsid w:val="00B92973"/>
    <w:rsid w:val="00B94432"/>
    <w:rsid w:val="00B951F1"/>
    <w:rsid w:val="00B96472"/>
    <w:rsid w:val="00BA0AD2"/>
    <w:rsid w:val="00BA4A53"/>
    <w:rsid w:val="00BA607A"/>
    <w:rsid w:val="00BA73DB"/>
    <w:rsid w:val="00BB0C01"/>
    <w:rsid w:val="00BB0E1F"/>
    <w:rsid w:val="00BB1092"/>
    <w:rsid w:val="00BB1AD6"/>
    <w:rsid w:val="00BB2AB2"/>
    <w:rsid w:val="00BB4776"/>
    <w:rsid w:val="00BB4C19"/>
    <w:rsid w:val="00BC1681"/>
    <w:rsid w:val="00BC1FC5"/>
    <w:rsid w:val="00BC225E"/>
    <w:rsid w:val="00BC5F59"/>
    <w:rsid w:val="00BC6017"/>
    <w:rsid w:val="00BC6321"/>
    <w:rsid w:val="00BC6654"/>
    <w:rsid w:val="00BC6911"/>
    <w:rsid w:val="00BC79A0"/>
    <w:rsid w:val="00BD18CD"/>
    <w:rsid w:val="00BD2588"/>
    <w:rsid w:val="00BD3A78"/>
    <w:rsid w:val="00BD4C92"/>
    <w:rsid w:val="00BD54D4"/>
    <w:rsid w:val="00BD7A64"/>
    <w:rsid w:val="00BE10C6"/>
    <w:rsid w:val="00BE3B47"/>
    <w:rsid w:val="00BE3C15"/>
    <w:rsid w:val="00BE461C"/>
    <w:rsid w:val="00BE5923"/>
    <w:rsid w:val="00BE6011"/>
    <w:rsid w:val="00BE6384"/>
    <w:rsid w:val="00BE7125"/>
    <w:rsid w:val="00BE7144"/>
    <w:rsid w:val="00BE7210"/>
    <w:rsid w:val="00BE7255"/>
    <w:rsid w:val="00BE775E"/>
    <w:rsid w:val="00BF0E8F"/>
    <w:rsid w:val="00BF0FB3"/>
    <w:rsid w:val="00BF16CA"/>
    <w:rsid w:val="00BF1D75"/>
    <w:rsid w:val="00BF415A"/>
    <w:rsid w:val="00BF49A3"/>
    <w:rsid w:val="00BF6C56"/>
    <w:rsid w:val="00BF71A0"/>
    <w:rsid w:val="00BF782D"/>
    <w:rsid w:val="00C005D4"/>
    <w:rsid w:val="00C05E99"/>
    <w:rsid w:val="00C07A60"/>
    <w:rsid w:val="00C1138B"/>
    <w:rsid w:val="00C1228C"/>
    <w:rsid w:val="00C15F7B"/>
    <w:rsid w:val="00C1632C"/>
    <w:rsid w:val="00C202F8"/>
    <w:rsid w:val="00C2077D"/>
    <w:rsid w:val="00C20F02"/>
    <w:rsid w:val="00C216E2"/>
    <w:rsid w:val="00C22819"/>
    <w:rsid w:val="00C24529"/>
    <w:rsid w:val="00C24D82"/>
    <w:rsid w:val="00C27049"/>
    <w:rsid w:val="00C270DE"/>
    <w:rsid w:val="00C2726C"/>
    <w:rsid w:val="00C27AAA"/>
    <w:rsid w:val="00C3038E"/>
    <w:rsid w:val="00C32413"/>
    <w:rsid w:val="00C3407D"/>
    <w:rsid w:val="00C34D35"/>
    <w:rsid w:val="00C362F4"/>
    <w:rsid w:val="00C36B29"/>
    <w:rsid w:val="00C401AC"/>
    <w:rsid w:val="00C411C0"/>
    <w:rsid w:val="00C41EB6"/>
    <w:rsid w:val="00C4277A"/>
    <w:rsid w:val="00C4343D"/>
    <w:rsid w:val="00C5070B"/>
    <w:rsid w:val="00C50BCC"/>
    <w:rsid w:val="00C516EB"/>
    <w:rsid w:val="00C519BC"/>
    <w:rsid w:val="00C57CC5"/>
    <w:rsid w:val="00C600BF"/>
    <w:rsid w:val="00C61933"/>
    <w:rsid w:val="00C6219F"/>
    <w:rsid w:val="00C62353"/>
    <w:rsid w:val="00C62722"/>
    <w:rsid w:val="00C62EA1"/>
    <w:rsid w:val="00C630EC"/>
    <w:rsid w:val="00C664AC"/>
    <w:rsid w:val="00C670C0"/>
    <w:rsid w:val="00C70CAB"/>
    <w:rsid w:val="00C734AC"/>
    <w:rsid w:val="00C73857"/>
    <w:rsid w:val="00C73E61"/>
    <w:rsid w:val="00C73E97"/>
    <w:rsid w:val="00C74574"/>
    <w:rsid w:val="00C754D1"/>
    <w:rsid w:val="00C77507"/>
    <w:rsid w:val="00C80BC1"/>
    <w:rsid w:val="00C82337"/>
    <w:rsid w:val="00C8415B"/>
    <w:rsid w:val="00C857CC"/>
    <w:rsid w:val="00C865EF"/>
    <w:rsid w:val="00C87BBA"/>
    <w:rsid w:val="00C90B60"/>
    <w:rsid w:val="00C917EE"/>
    <w:rsid w:val="00C91BD6"/>
    <w:rsid w:val="00C92322"/>
    <w:rsid w:val="00C92F15"/>
    <w:rsid w:val="00C9489B"/>
    <w:rsid w:val="00C94F3E"/>
    <w:rsid w:val="00C95E42"/>
    <w:rsid w:val="00C95F85"/>
    <w:rsid w:val="00C961DB"/>
    <w:rsid w:val="00C96ABB"/>
    <w:rsid w:val="00C9741D"/>
    <w:rsid w:val="00C97910"/>
    <w:rsid w:val="00CA0487"/>
    <w:rsid w:val="00CA2430"/>
    <w:rsid w:val="00CA3F3B"/>
    <w:rsid w:val="00CA5064"/>
    <w:rsid w:val="00CA647B"/>
    <w:rsid w:val="00CA7019"/>
    <w:rsid w:val="00CA7C75"/>
    <w:rsid w:val="00CA7D79"/>
    <w:rsid w:val="00CB03FD"/>
    <w:rsid w:val="00CB45B7"/>
    <w:rsid w:val="00CB480D"/>
    <w:rsid w:val="00CB4FF9"/>
    <w:rsid w:val="00CB52A4"/>
    <w:rsid w:val="00CB7EE1"/>
    <w:rsid w:val="00CC167C"/>
    <w:rsid w:val="00CC22C6"/>
    <w:rsid w:val="00CC26FD"/>
    <w:rsid w:val="00CC2CB2"/>
    <w:rsid w:val="00CC33F1"/>
    <w:rsid w:val="00CC3FB1"/>
    <w:rsid w:val="00CC42E5"/>
    <w:rsid w:val="00CC7618"/>
    <w:rsid w:val="00CD023B"/>
    <w:rsid w:val="00CD2686"/>
    <w:rsid w:val="00CD2A96"/>
    <w:rsid w:val="00CD453F"/>
    <w:rsid w:val="00CD6491"/>
    <w:rsid w:val="00CD78DA"/>
    <w:rsid w:val="00CD7F47"/>
    <w:rsid w:val="00CE0A17"/>
    <w:rsid w:val="00CE0E96"/>
    <w:rsid w:val="00CE0F1E"/>
    <w:rsid w:val="00CE0FFB"/>
    <w:rsid w:val="00CE178E"/>
    <w:rsid w:val="00CE1BB9"/>
    <w:rsid w:val="00CE2C79"/>
    <w:rsid w:val="00CE2DF2"/>
    <w:rsid w:val="00CE2EF1"/>
    <w:rsid w:val="00CE3057"/>
    <w:rsid w:val="00CE4EF0"/>
    <w:rsid w:val="00CE5E83"/>
    <w:rsid w:val="00CE614F"/>
    <w:rsid w:val="00CE6BE7"/>
    <w:rsid w:val="00CE7F36"/>
    <w:rsid w:val="00CF13E5"/>
    <w:rsid w:val="00CF1772"/>
    <w:rsid w:val="00CF26A6"/>
    <w:rsid w:val="00CF44B1"/>
    <w:rsid w:val="00CF5DDA"/>
    <w:rsid w:val="00CF61E6"/>
    <w:rsid w:val="00D00DFA"/>
    <w:rsid w:val="00D011B9"/>
    <w:rsid w:val="00D01C39"/>
    <w:rsid w:val="00D04C65"/>
    <w:rsid w:val="00D06225"/>
    <w:rsid w:val="00D07BFD"/>
    <w:rsid w:val="00D110F7"/>
    <w:rsid w:val="00D11110"/>
    <w:rsid w:val="00D12326"/>
    <w:rsid w:val="00D138F9"/>
    <w:rsid w:val="00D14683"/>
    <w:rsid w:val="00D147E9"/>
    <w:rsid w:val="00D1694F"/>
    <w:rsid w:val="00D21572"/>
    <w:rsid w:val="00D220CC"/>
    <w:rsid w:val="00D227C1"/>
    <w:rsid w:val="00D22ACA"/>
    <w:rsid w:val="00D22CA7"/>
    <w:rsid w:val="00D244BC"/>
    <w:rsid w:val="00D25981"/>
    <w:rsid w:val="00D27152"/>
    <w:rsid w:val="00D31656"/>
    <w:rsid w:val="00D323F2"/>
    <w:rsid w:val="00D335D6"/>
    <w:rsid w:val="00D3416B"/>
    <w:rsid w:val="00D3707B"/>
    <w:rsid w:val="00D375A2"/>
    <w:rsid w:val="00D4020B"/>
    <w:rsid w:val="00D41690"/>
    <w:rsid w:val="00D422AB"/>
    <w:rsid w:val="00D426A5"/>
    <w:rsid w:val="00D43737"/>
    <w:rsid w:val="00D440F8"/>
    <w:rsid w:val="00D44BF1"/>
    <w:rsid w:val="00D45557"/>
    <w:rsid w:val="00D47582"/>
    <w:rsid w:val="00D47AB8"/>
    <w:rsid w:val="00D50719"/>
    <w:rsid w:val="00D51863"/>
    <w:rsid w:val="00D52479"/>
    <w:rsid w:val="00D52F4E"/>
    <w:rsid w:val="00D538C8"/>
    <w:rsid w:val="00D55AC1"/>
    <w:rsid w:val="00D56244"/>
    <w:rsid w:val="00D563BC"/>
    <w:rsid w:val="00D5652D"/>
    <w:rsid w:val="00D5773B"/>
    <w:rsid w:val="00D57CEE"/>
    <w:rsid w:val="00D60AC5"/>
    <w:rsid w:val="00D625DD"/>
    <w:rsid w:val="00D63535"/>
    <w:rsid w:val="00D63556"/>
    <w:rsid w:val="00D64134"/>
    <w:rsid w:val="00D64F55"/>
    <w:rsid w:val="00D65E9D"/>
    <w:rsid w:val="00D66FD8"/>
    <w:rsid w:val="00D67F26"/>
    <w:rsid w:val="00D708E6"/>
    <w:rsid w:val="00D71259"/>
    <w:rsid w:val="00D7149E"/>
    <w:rsid w:val="00D7509C"/>
    <w:rsid w:val="00D75A07"/>
    <w:rsid w:val="00D76786"/>
    <w:rsid w:val="00D77B33"/>
    <w:rsid w:val="00D81172"/>
    <w:rsid w:val="00D81618"/>
    <w:rsid w:val="00D82596"/>
    <w:rsid w:val="00D844FD"/>
    <w:rsid w:val="00D84C0A"/>
    <w:rsid w:val="00D851A6"/>
    <w:rsid w:val="00D87BD6"/>
    <w:rsid w:val="00D93D29"/>
    <w:rsid w:val="00D942BB"/>
    <w:rsid w:val="00D94B09"/>
    <w:rsid w:val="00DA07BD"/>
    <w:rsid w:val="00DA15D5"/>
    <w:rsid w:val="00DA20DE"/>
    <w:rsid w:val="00DA2BF6"/>
    <w:rsid w:val="00DA7442"/>
    <w:rsid w:val="00DA7858"/>
    <w:rsid w:val="00DA7C0F"/>
    <w:rsid w:val="00DA7CF6"/>
    <w:rsid w:val="00DB005D"/>
    <w:rsid w:val="00DB1B08"/>
    <w:rsid w:val="00DB39CD"/>
    <w:rsid w:val="00DB6C14"/>
    <w:rsid w:val="00DC0216"/>
    <w:rsid w:val="00DC1030"/>
    <w:rsid w:val="00DC1A6F"/>
    <w:rsid w:val="00DC1AB4"/>
    <w:rsid w:val="00DC283A"/>
    <w:rsid w:val="00DC2C0D"/>
    <w:rsid w:val="00DC5B05"/>
    <w:rsid w:val="00DC61BC"/>
    <w:rsid w:val="00DC68E7"/>
    <w:rsid w:val="00DC6AE0"/>
    <w:rsid w:val="00DC6F68"/>
    <w:rsid w:val="00DD011E"/>
    <w:rsid w:val="00DD1893"/>
    <w:rsid w:val="00DD1E86"/>
    <w:rsid w:val="00DD2074"/>
    <w:rsid w:val="00DD20EF"/>
    <w:rsid w:val="00DD223D"/>
    <w:rsid w:val="00DD29F0"/>
    <w:rsid w:val="00DD5B33"/>
    <w:rsid w:val="00DD6B65"/>
    <w:rsid w:val="00DD7356"/>
    <w:rsid w:val="00DD7993"/>
    <w:rsid w:val="00DD7A89"/>
    <w:rsid w:val="00DD7C7A"/>
    <w:rsid w:val="00DE4D3B"/>
    <w:rsid w:val="00DE55F5"/>
    <w:rsid w:val="00DE5BEC"/>
    <w:rsid w:val="00DE627D"/>
    <w:rsid w:val="00DE7290"/>
    <w:rsid w:val="00DE776F"/>
    <w:rsid w:val="00DE779A"/>
    <w:rsid w:val="00DE7A7E"/>
    <w:rsid w:val="00DF1C36"/>
    <w:rsid w:val="00DF2239"/>
    <w:rsid w:val="00DF2935"/>
    <w:rsid w:val="00DF34A9"/>
    <w:rsid w:val="00DF3B67"/>
    <w:rsid w:val="00DF3DFD"/>
    <w:rsid w:val="00DF4A06"/>
    <w:rsid w:val="00DF6AD8"/>
    <w:rsid w:val="00DF7AB2"/>
    <w:rsid w:val="00E0121D"/>
    <w:rsid w:val="00E018E3"/>
    <w:rsid w:val="00E02D46"/>
    <w:rsid w:val="00E0369E"/>
    <w:rsid w:val="00E053F8"/>
    <w:rsid w:val="00E101C8"/>
    <w:rsid w:val="00E10ACA"/>
    <w:rsid w:val="00E14B34"/>
    <w:rsid w:val="00E15AAB"/>
    <w:rsid w:val="00E177A6"/>
    <w:rsid w:val="00E179A1"/>
    <w:rsid w:val="00E17DF3"/>
    <w:rsid w:val="00E17FDD"/>
    <w:rsid w:val="00E21E6B"/>
    <w:rsid w:val="00E2241F"/>
    <w:rsid w:val="00E23D2D"/>
    <w:rsid w:val="00E242D6"/>
    <w:rsid w:val="00E24BED"/>
    <w:rsid w:val="00E25236"/>
    <w:rsid w:val="00E2554D"/>
    <w:rsid w:val="00E26A09"/>
    <w:rsid w:val="00E27FF3"/>
    <w:rsid w:val="00E31FF5"/>
    <w:rsid w:val="00E321CA"/>
    <w:rsid w:val="00E32349"/>
    <w:rsid w:val="00E34E01"/>
    <w:rsid w:val="00E351F6"/>
    <w:rsid w:val="00E35349"/>
    <w:rsid w:val="00E40AFE"/>
    <w:rsid w:val="00E4251D"/>
    <w:rsid w:val="00E42698"/>
    <w:rsid w:val="00E429E7"/>
    <w:rsid w:val="00E4310F"/>
    <w:rsid w:val="00E43842"/>
    <w:rsid w:val="00E43F99"/>
    <w:rsid w:val="00E44471"/>
    <w:rsid w:val="00E4534E"/>
    <w:rsid w:val="00E460A7"/>
    <w:rsid w:val="00E471D2"/>
    <w:rsid w:val="00E472F0"/>
    <w:rsid w:val="00E51062"/>
    <w:rsid w:val="00E52EC9"/>
    <w:rsid w:val="00E54D60"/>
    <w:rsid w:val="00E557F7"/>
    <w:rsid w:val="00E56383"/>
    <w:rsid w:val="00E56855"/>
    <w:rsid w:val="00E56F6D"/>
    <w:rsid w:val="00E578A5"/>
    <w:rsid w:val="00E57BC3"/>
    <w:rsid w:val="00E6122B"/>
    <w:rsid w:val="00E62008"/>
    <w:rsid w:val="00E62592"/>
    <w:rsid w:val="00E625E8"/>
    <w:rsid w:val="00E626CE"/>
    <w:rsid w:val="00E632E3"/>
    <w:rsid w:val="00E648CE"/>
    <w:rsid w:val="00E64C1C"/>
    <w:rsid w:val="00E665EF"/>
    <w:rsid w:val="00E713CA"/>
    <w:rsid w:val="00E71F64"/>
    <w:rsid w:val="00E73105"/>
    <w:rsid w:val="00E7414F"/>
    <w:rsid w:val="00E74A4C"/>
    <w:rsid w:val="00E756E7"/>
    <w:rsid w:val="00E76B3B"/>
    <w:rsid w:val="00E77746"/>
    <w:rsid w:val="00E8246F"/>
    <w:rsid w:val="00E82FA5"/>
    <w:rsid w:val="00E831EB"/>
    <w:rsid w:val="00E83BF5"/>
    <w:rsid w:val="00E862C5"/>
    <w:rsid w:val="00E906A2"/>
    <w:rsid w:val="00E91C7F"/>
    <w:rsid w:val="00E91DA2"/>
    <w:rsid w:val="00E920BB"/>
    <w:rsid w:val="00E927BE"/>
    <w:rsid w:val="00E93572"/>
    <w:rsid w:val="00E94296"/>
    <w:rsid w:val="00E94EC3"/>
    <w:rsid w:val="00E9676F"/>
    <w:rsid w:val="00EA1405"/>
    <w:rsid w:val="00EA2164"/>
    <w:rsid w:val="00EA2BC4"/>
    <w:rsid w:val="00EA364E"/>
    <w:rsid w:val="00EA4FDF"/>
    <w:rsid w:val="00EA6992"/>
    <w:rsid w:val="00EA6C8C"/>
    <w:rsid w:val="00EA7CC6"/>
    <w:rsid w:val="00EB040F"/>
    <w:rsid w:val="00EB0F52"/>
    <w:rsid w:val="00EB11DF"/>
    <w:rsid w:val="00EB13E0"/>
    <w:rsid w:val="00EB178A"/>
    <w:rsid w:val="00EB473C"/>
    <w:rsid w:val="00EB6897"/>
    <w:rsid w:val="00EC024F"/>
    <w:rsid w:val="00EC0518"/>
    <w:rsid w:val="00EC1CB0"/>
    <w:rsid w:val="00EC1FAE"/>
    <w:rsid w:val="00EC2207"/>
    <w:rsid w:val="00EC320E"/>
    <w:rsid w:val="00EC45D1"/>
    <w:rsid w:val="00EC4757"/>
    <w:rsid w:val="00EC49E7"/>
    <w:rsid w:val="00EC52AA"/>
    <w:rsid w:val="00EC556C"/>
    <w:rsid w:val="00EC56AB"/>
    <w:rsid w:val="00EC56C5"/>
    <w:rsid w:val="00EC5C57"/>
    <w:rsid w:val="00ED1145"/>
    <w:rsid w:val="00ED15E4"/>
    <w:rsid w:val="00ED2897"/>
    <w:rsid w:val="00ED2ACC"/>
    <w:rsid w:val="00ED30B8"/>
    <w:rsid w:val="00ED7402"/>
    <w:rsid w:val="00ED76BF"/>
    <w:rsid w:val="00EE0284"/>
    <w:rsid w:val="00EE0317"/>
    <w:rsid w:val="00EE1710"/>
    <w:rsid w:val="00EE19CC"/>
    <w:rsid w:val="00EE1B45"/>
    <w:rsid w:val="00EE23B3"/>
    <w:rsid w:val="00EE3C60"/>
    <w:rsid w:val="00EE401F"/>
    <w:rsid w:val="00EE5D62"/>
    <w:rsid w:val="00EE5F68"/>
    <w:rsid w:val="00EE7C73"/>
    <w:rsid w:val="00EF4826"/>
    <w:rsid w:val="00EF4BD8"/>
    <w:rsid w:val="00EF5C25"/>
    <w:rsid w:val="00EF7CB9"/>
    <w:rsid w:val="00F01E9B"/>
    <w:rsid w:val="00F02249"/>
    <w:rsid w:val="00F038FD"/>
    <w:rsid w:val="00F0405D"/>
    <w:rsid w:val="00F042AC"/>
    <w:rsid w:val="00F05E9B"/>
    <w:rsid w:val="00F060A3"/>
    <w:rsid w:val="00F06550"/>
    <w:rsid w:val="00F07FA1"/>
    <w:rsid w:val="00F10918"/>
    <w:rsid w:val="00F118E2"/>
    <w:rsid w:val="00F14C8C"/>
    <w:rsid w:val="00F14DF7"/>
    <w:rsid w:val="00F14F60"/>
    <w:rsid w:val="00F16381"/>
    <w:rsid w:val="00F16608"/>
    <w:rsid w:val="00F21414"/>
    <w:rsid w:val="00F22B49"/>
    <w:rsid w:val="00F269EB"/>
    <w:rsid w:val="00F2748C"/>
    <w:rsid w:val="00F3007E"/>
    <w:rsid w:val="00F32B62"/>
    <w:rsid w:val="00F333E9"/>
    <w:rsid w:val="00F336BC"/>
    <w:rsid w:val="00F33FB0"/>
    <w:rsid w:val="00F3687B"/>
    <w:rsid w:val="00F37904"/>
    <w:rsid w:val="00F37DF2"/>
    <w:rsid w:val="00F42352"/>
    <w:rsid w:val="00F42EA6"/>
    <w:rsid w:val="00F43E53"/>
    <w:rsid w:val="00F46281"/>
    <w:rsid w:val="00F4792C"/>
    <w:rsid w:val="00F50177"/>
    <w:rsid w:val="00F50538"/>
    <w:rsid w:val="00F50916"/>
    <w:rsid w:val="00F51BBF"/>
    <w:rsid w:val="00F52909"/>
    <w:rsid w:val="00F5325D"/>
    <w:rsid w:val="00F5499D"/>
    <w:rsid w:val="00F54C01"/>
    <w:rsid w:val="00F57124"/>
    <w:rsid w:val="00F574AA"/>
    <w:rsid w:val="00F62E97"/>
    <w:rsid w:val="00F64EAA"/>
    <w:rsid w:val="00F66261"/>
    <w:rsid w:val="00F66E8B"/>
    <w:rsid w:val="00F67BF7"/>
    <w:rsid w:val="00F704D9"/>
    <w:rsid w:val="00F70993"/>
    <w:rsid w:val="00F709C4"/>
    <w:rsid w:val="00F7316F"/>
    <w:rsid w:val="00F735D0"/>
    <w:rsid w:val="00F73C3A"/>
    <w:rsid w:val="00F76F7A"/>
    <w:rsid w:val="00F77C92"/>
    <w:rsid w:val="00F8064B"/>
    <w:rsid w:val="00F8065B"/>
    <w:rsid w:val="00F81352"/>
    <w:rsid w:val="00F81664"/>
    <w:rsid w:val="00F81BA7"/>
    <w:rsid w:val="00F8249A"/>
    <w:rsid w:val="00F846B0"/>
    <w:rsid w:val="00F8685F"/>
    <w:rsid w:val="00F91C7F"/>
    <w:rsid w:val="00F93A75"/>
    <w:rsid w:val="00F956A1"/>
    <w:rsid w:val="00F95B53"/>
    <w:rsid w:val="00F963E2"/>
    <w:rsid w:val="00F97160"/>
    <w:rsid w:val="00F978CA"/>
    <w:rsid w:val="00FA08B1"/>
    <w:rsid w:val="00FA0D23"/>
    <w:rsid w:val="00FA2E55"/>
    <w:rsid w:val="00FA44A0"/>
    <w:rsid w:val="00FA52C5"/>
    <w:rsid w:val="00FA7823"/>
    <w:rsid w:val="00FB192C"/>
    <w:rsid w:val="00FB1A60"/>
    <w:rsid w:val="00FB2260"/>
    <w:rsid w:val="00FB31E2"/>
    <w:rsid w:val="00FB3C7F"/>
    <w:rsid w:val="00FB3D43"/>
    <w:rsid w:val="00FB636F"/>
    <w:rsid w:val="00FB6AF8"/>
    <w:rsid w:val="00FB7C4A"/>
    <w:rsid w:val="00FB7E27"/>
    <w:rsid w:val="00FB7F2C"/>
    <w:rsid w:val="00FC0786"/>
    <w:rsid w:val="00FC3034"/>
    <w:rsid w:val="00FC7D3D"/>
    <w:rsid w:val="00FD0A31"/>
    <w:rsid w:val="00FD0B3A"/>
    <w:rsid w:val="00FD1356"/>
    <w:rsid w:val="00FD4249"/>
    <w:rsid w:val="00FD472C"/>
    <w:rsid w:val="00FD688D"/>
    <w:rsid w:val="00FD710D"/>
    <w:rsid w:val="00FE0A63"/>
    <w:rsid w:val="00FE2732"/>
    <w:rsid w:val="00FE4643"/>
    <w:rsid w:val="00FE4FF2"/>
    <w:rsid w:val="00FF04C8"/>
    <w:rsid w:val="00FF1DD6"/>
    <w:rsid w:val="00FF4935"/>
    <w:rsid w:val="00FF5D47"/>
    <w:rsid w:val="00FF5D98"/>
    <w:rsid w:val="00FF62AE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A302C3"/>
  <w15:docId w15:val="{94606F0A-0B60-4BB6-B499-03C892D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D5"/>
    <w:pPr>
      <w:spacing w:line="276" w:lineRule="auto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6384"/>
    <w:pPr>
      <w:pageBreakBefore/>
      <w:spacing w:after="480" w:line="240" w:lineRule="auto"/>
      <w:ind w:left="-567" w:firstLine="567"/>
      <w:outlineLvl w:val="0"/>
    </w:pPr>
    <w:rPr>
      <w:rFonts w:ascii="Helvetica Neue Black Condensed" w:hAnsi="Helvetica Neue Black Condensed"/>
      <w:color w:val="0099CC"/>
      <w:sz w:val="5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2B6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A66"/>
    <w:pPr>
      <w:keepNext/>
      <w:keepLines/>
      <w:spacing w:before="220" w:after="22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A66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384"/>
    <w:rPr>
      <w:rFonts w:ascii="Helvetica Neue Black Condensed" w:hAnsi="Helvetica Neue Black Condensed"/>
      <w:color w:val="0099CC"/>
      <w:sz w:val="56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2B62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83A66"/>
    <w:rPr>
      <w:rFonts w:ascii="Calibri" w:eastAsiaTheme="majorEastAsia" w:hAnsi="Calibri" w:cstheme="majorBidi"/>
      <w:b/>
      <w:bCs/>
      <w:color w:val="000000" w:themeColor="text1"/>
      <w:sz w:val="22"/>
      <w:szCs w:val="22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3A66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3A66"/>
    <w:pPr>
      <w:pBdr>
        <w:bottom w:val="single" w:sz="18" w:space="4" w:color="000000" w:themeColor="tex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3A66"/>
    <w:rPr>
      <w:rFonts w:ascii="Calibri" w:eastAsiaTheme="majorEastAsia" w:hAnsi="Calibri" w:cstheme="majorBidi"/>
      <w:color w:val="000000" w:themeColor="text1"/>
      <w:spacing w:val="5"/>
      <w:kern w:val="28"/>
      <w:sz w:val="72"/>
      <w:szCs w:val="7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3A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3A66"/>
    <w:rPr>
      <w:rFonts w:asciiTheme="majorHAnsi" w:eastAsiaTheme="majorEastAsia" w:hAnsiTheme="majorHAnsi" w:cstheme="majorBidi"/>
      <w:i/>
      <w:iCs/>
      <w:color w:val="000000" w:themeColor="text1"/>
      <w:spacing w:val="15"/>
      <w:lang w:val="en-GB"/>
    </w:rPr>
  </w:style>
  <w:style w:type="paragraph" w:styleId="ListParagraph">
    <w:name w:val="List Paragraph"/>
    <w:aliases w:val="PRI Bullets,Bullet paragraph"/>
    <w:basedOn w:val="Normal"/>
    <w:link w:val="ListParagraphChar"/>
    <w:uiPriority w:val="34"/>
    <w:qFormat/>
    <w:rsid w:val="00C96ABB"/>
    <w:pPr>
      <w:widowControl w:val="0"/>
      <w:numPr>
        <w:numId w:val="13"/>
      </w:numPr>
      <w:autoSpaceDE w:val="0"/>
      <w:autoSpaceDN w:val="0"/>
      <w:adjustRightInd w:val="0"/>
      <w:spacing w:after="60" w:line="240" w:lineRule="auto"/>
      <w:contextualSpacing/>
    </w:pPr>
    <w:rPr>
      <w:color w:val="000000" w:themeColor="text1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83A66"/>
    <w:pPr>
      <w:pageBreakBefore w:val="0"/>
      <w:spacing w:before="480" w:after="0"/>
      <w:outlineLvl w:val="9"/>
    </w:pPr>
    <w:rPr>
      <w:color w:val="000000" w:themeColor="text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3A66"/>
    <w:pPr>
      <w:spacing w:before="120"/>
    </w:pPr>
    <w:rPr>
      <w:rFonts w:asciiTheme="majorHAnsi" w:hAnsiTheme="majorHAns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3A66"/>
    <w:pPr>
      <w:ind w:left="220"/>
    </w:pPr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BE6384"/>
    <w:pPr>
      <w:tabs>
        <w:tab w:val="center" w:pos="4320"/>
        <w:tab w:val="right" w:pos="8640"/>
      </w:tabs>
      <w:spacing w:line="240" w:lineRule="auto"/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BE6384"/>
    <w:rPr>
      <w:rFonts w:ascii="Garamond" w:hAnsi="Garamond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6D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51"/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4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46D51"/>
  </w:style>
  <w:style w:type="character" w:styleId="Hyperlink">
    <w:name w:val="Hyperlink"/>
    <w:basedOn w:val="DefaultParagraphFont"/>
    <w:uiPriority w:val="99"/>
    <w:unhideWhenUsed/>
    <w:rsid w:val="00021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8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6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46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6AD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AD"/>
    <w:rPr>
      <w:rFonts w:ascii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D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754CB"/>
    <w:rPr>
      <w:rFonts w:ascii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530A"/>
    <w:rPr>
      <w:color w:val="800080" w:themeColor="followedHyperlink"/>
      <w:u w:val="single"/>
    </w:rPr>
  </w:style>
  <w:style w:type="paragraph" w:customStyle="1" w:styleId="Default">
    <w:name w:val="Default"/>
    <w:rsid w:val="00DC021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ListParagraphChar">
    <w:name w:val="List Paragraph Char"/>
    <w:aliases w:val="PRI Bullets Char,Bullet paragraph Char"/>
    <w:basedOn w:val="DefaultParagraphFont"/>
    <w:link w:val="ListParagraph"/>
    <w:uiPriority w:val="34"/>
    <w:rsid w:val="00C96ABB"/>
    <w:rPr>
      <w:rFonts w:ascii="Calibri" w:hAnsi="Calibri"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9E6252"/>
    <w:rPr>
      <w:color w:val="808080"/>
    </w:rPr>
  </w:style>
  <w:style w:type="character" w:styleId="Strong">
    <w:name w:val="Strong"/>
    <w:basedOn w:val="DefaultParagraphFont"/>
    <w:uiPriority w:val="22"/>
    <w:qFormat/>
    <w:rsid w:val="00A60BB1"/>
    <w:rPr>
      <w:b/>
      <w:bCs/>
    </w:rPr>
  </w:style>
  <w:style w:type="character" w:styleId="Emphasis">
    <w:name w:val="Emphasis"/>
    <w:basedOn w:val="DefaultParagraphFont"/>
    <w:uiPriority w:val="20"/>
    <w:qFormat/>
    <w:rsid w:val="00D244BC"/>
    <w:rPr>
      <w:i/>
      <w:iCs/>
    </w:rPr>
  </w:style>
  <w:style w:type="character" w:customStyle="1" w:styleId="footnote-number1">
    <w:name w:val="footnote-number1"/>
    <w:basedOn w:val="DefaultParagraphFont"/>
    <w:rsid w:val="00D244BC"/>
    <w:rPr>
      <w:b/>
      <w:bCs/>
      <w:vanish w:val="0"/>
      <w:webHidden w:val="0"/>
      <w:sz w:val="20"/>
      <w:szCs w:val="20"/>
      <w:specVanish w:val="0"/>
    </w:rPr>
  </w:style>
  <w:style w:type="character" w:customStyle="1" w:styleId="footnote-text1">
    <w:name w:val="footnote-text1"/>
    <w:basedOn w:val="DefaultParagraphFont"/>
    <w:rsid w:val="00D244BC"/>
    <w:rPr>
      <w:vanish w:val="0"/>
      <w:webHidden w:val="0"/>
      <w:color w:val="333333"/>
      <w:sz w:val="20"/>
      <w:szCs w:val="20"/>
      <w:specVanish w:val="0"/>
    </w:rPr>
  </w:style>
  <w:style w:type="paragraph" w:styleId="BodyText2">
    <w:name w:val="Body Text 2"/>
    <w:basedOn w:val="Normal"/>
    <w:link w:val="BodyText2Char"/>
    <w:rsid w:val="00D7149E"/>
    <w:pPr>
      <w:tabs>
        <w:tab w:val="left" w:pos="-1440"/>
        <w:tab w:val="left" w:pos="-720"/>
      </w:tabs>
      <w:spacing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7149E"/>
    <w:rPr>
      <w:rFonts w:ascii="Times New Roman" w:eastAsia="Times New Roman" w:hAnsi="Times New Roman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D7149E"/>
    <w:pPr>
      <w:spacing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7149E"/>
    <w:rPr>
      <w:rFonts w:ascii="Times New Roman" w:eastAsia="Times New Roman" w:hAnsi="Times New Roman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beredbullets">
    <w:name w:val="1. numbered bullets"/>
    <w:basedOn w:val="ListParagraph"/>
    <w:qFormat/>
    <w:rsid w:val="00230D2F"/>
    <w:pPr>
      <w:widowControl/>
      <w:numPr>
        <w:numId w:val="64"/>
      </w:numPr>
      <w:tabs>
        <w:tab w:val="left" w:pos="794"/>
      </w:tabs>
      <w:autoSpaceDE/>
      <w:autoSpaceDN/>
      <w:adjustRightInd/>
      <w:spacing w:after="0"/>
      <w:ind w:left="794" w:hanging="567"/>
    </w:pPr>
    <w:rPr>
      <w:rFonts w:ascii="Arial" w:eastAsia="Times New Roman" w:hAnsi="Arial" w:cs="Arial"/>
      <w:color w:val="000000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48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07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25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37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86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04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02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1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53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14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1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37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0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881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87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456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0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66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34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03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23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23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61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116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72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54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38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42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88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70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8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9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03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60D9-E1F0-BE4F-B5A9-E204245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Delsus Limited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Siddy</dc:creator>
  <cp:lastModifiedBy>Banji Jackson-Oke</cp:lastModifiedBy>
  <cp:revision>8</cp:revision>
  <cp:lastPrinted>2015-05-10T15:45:00Z</cp:lastPrinted>
  <dcterms:created xsi:type="dcterms:W3CDTF">2021-06-06T15:29:00Z</dcterms:created>
  <dcterms:modified xsi:type="dcterms:W3CDTF">2021-06-06T16:19:00Z</dcterms:modified>
</cp:coreProperties>
</file>