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E2DA" w14:textId="77777777" w:rsidR="003D7677" w:rsidRPr="00B630E0" w:rsidRDefault="006A58DF" w:rsidP="00B630E0">
      <w:pPr>
        <w:spacing w:after="120" w:line="240" w:lineRule="auto"/>
        <w:jc w:val="both"/>
        <w:rPr>
          <w:rFonts w:ascii="Georgia" w:hAnsi="Georgia" w:cs="Arial"/>
          <w:b/>
          <w:sz w:val="28"/>
          <w:szCs w:val="28"/>
        </w:rPr>
      </w:pPr>
      <w:r w:rsidRPr="00B630E0">
        <w:rPr>
          <w:rFonts w:ascii="Georgia" w:hAnsi="Georgia" w:cs="Arial"/>
          <w:b/>
          <w:sz w:val="28"/>
          <w:szCs w:val="28"/>
        </w:rPr>
        <w:t xml:space="preserve">Role </w:t>
      </w:r>
      <w:r w:rsidRPr="00B630E0">
        <w:rPr>
          <w:rFonts w:ascii="Georgia" w:hAnsi="Georgia" w:cs="Arial"/>
          <w:b/>
          <w:sz w:val="28"/>
          <w:szCs w:val="28"/>
        </w:rPr>
        <w:t>Description</w:t>
      </w:r>
    </w:p>
    <w:p w14:paraId="6E11E2DB" w14:textId="77777777" w:rsidR="003D7677" w:rsidRPr="00B630E0" w:rsidRDefault="006A58DF" w:rsidP="00B630E0">
      <w:pPr>
        <w:jc w:val="both"/>
        <w:rPr>
          <w:rFonts w:ascii="Georgia" w:hAnsi="Georgia" w:cs="Arial"/>
          <w:b/>
          <w:color w:val="FF0000"/>
          <w:sz w:val="21"/>
          <w:szCs w:val="21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15"/>
        <w:gridCol w:w="4501"/>
      </w:tblGrid>
      <w:tr w:rsidR="006A4CDB" w:rsidRPr="00B630E0" w14:paraId="6E11E2DE" w14:textId="77777777" w:rsidTr="00CF360C">
        <w:trPr>
          <w:trHeight w:val="699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6E11E2DC" w14:textId="77777777" w:rsidR="003D7677" w:rsidRPr="00B630E0" w:rsidRDefault="006A58DF" w:rsidP="00B630E0">
            <w:pPr>
              <w:jc w:val="both"/>
              <w:rPr>
                <w:rFonts w:ascii="Georgia" w:hAnsi="Georgia" w:cs="Arial"/>
                <w:b/>
              </w:rPr>
            </w:pPr>
            <w:r w:rsidRPr="00B630E0">
              <w:rPr>
                <w:rFonts w:ascii="Georgia" w:hAnsi="Georgia" w:cs="Arial"/>
                <w:b/>
              </w:rPr>
              <w:t>Role</w:t>
            </w:r>
            <w:r w:rsidRPr="00B630E0">
              <w:rPr>
                <w:rFonts w:ascii="Georgia" w:hAnsi="Georgia" w:cs="Arial"/>
                <w:b/>
              </w:rPr>
              <w:t xml:space="preserve"> t</w:t>
            </w:r>
            <w:r w:rsidRPr="00B630E0">
              <w:rPr>
                <w:rFonts w:ascii="Georgia" w:hAnsi="Georgia" w:cs="Arial"/>
                <w:b/>
              </w:rPr>
              <w:t>itle:</w:t>
            </w:r>
            <w:r w:rsidRPr="00B630E0">
              <w:rPr>
                <w:rFonts w:ascii="Georgia" w:hAnsi="Georgia" w:cs="Arial"/>
                <w:b/>
              </w:rPr>
              <w:t xml:space="preserve"> </w:t>
            </w:r>
            <w:r w:rsidRPr="00B630E0">
              <w:rPr>
                <w:rFonts w:ascii="Georgia" w:hAnsi="Georgia" w:cs="Arial"/>
              </w:rPr>
              <w:t xml:space="preserve">Environmental and </w:t>
            </w:r>
            <w:r w:rsidRPr="00B630E0">
              <w:rPr>
                <w:rFonts w:ascii="Georgia" w:hAnsi="Georgia" w:cs="Arial"/>
              </w:rPr>
              <w:t>Social</w:t>
            </w:r>
            <w:r w:rsidRPr="00B630E0">
              <w:rPr>
                <w:rFonts w:ascii="Georgia" w:hAnsi="Georgia" w:cs="Arial"/>
              </w:rPr>
              <w:t xml:space="preserve"> Manager / Officer </w:t>
            </w:r>
          </w:p>
        </w:tc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6E11E2DD" w14:textId="77777777" w:rsidR="003D7677" w:rsidRPr="00B630E0" w:rsidRDefault="006A58DF" w:rsidP="00B630E0">
            <w:pPr>
              <w:jc w:val="both"/>
              <w:rPr>
                <w:rFonts w:ascii="Georgia" w:hAnsi="Georgia" w:cs="Arial"/>
                <w:b/>
              </w:rPr>
            </w:pPr>
            <w:r w:rsidRPr="00B630E0">
              <w:rPr>
                <w:rFonts w:ascii="Georgia" w:hAnsi="Georgia" w:cs="Arial"/>
                <w:b/>
              </w:rPr>
              <w:t>Reports to:</w:t>
            </w:r>
            <w:r w:rsidRPr="00B630E0">
              <w:rPr>
                <w:rFonts w:ascii="Georgia" w:hAnsi="Georgia" w:cs="Arial"/>
                <w:b/>
              </w:rPr>
              <w:t xml:space="preserve"> </w:t>
            </w:r>
            <w:r w:rsidRPr="00B630E0">
              <w:rPr>
                <w:rFonts w:ascii="Georgia" w:hAnsi="Georgia" w:cs="Arial"/>
                <w:highlight w:val="yellow"/>
              </w:rPr>
              <w:t>[Insert]</w:t>
            </w:r>
          </w:p>
        </w:tc>
      </w:tr>
      <w:tr w:rsidR="006A4CDB" w:rsidRPr="00B630E0" w14:paraId="6E11E2E1" w14:textId="77777777" w:rsidTr="00CF360C">
        <w:trPr>
          <w:trHeight w:val="693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6E11E2DF" w14:textId="77777777" w:rsidR="003D7677" w:rsidRPr="00B630E0" w:rsidRDefault="006A58DF" w:rsidP="00B630E0">
            <w:pPr>
              <w:jc w:val="both"/>
              <w:rPr>
                <w:rFonts w:ascii="Georgia" w:hAnsi="Georgia" w:cs="Arial"/>
              </w:rPr>
            </w:pPr>
            <w:r w:rsidRPr="00B630E0">
              <w:rPr>
                <w:rFonts w:ascii="Georgia" w:hAnsi="Georgia" w:cs="Arial"/>
                <w:b/>
              </w:rPr>
              <w:t>Duration</w:t>
            </w:r>
            <w:r w:rsidRPr="00B630E0">
              <w:rPr>
                <w:rFonts w:ascii="Georgia" w:hAnsi="Georgia" w:cs="Arial"/>
                <w:b/>
              </w:rPr>
              <w:t xml:space="preserve">: </w:t>
            </w:r>
            <w:r w:rsidRPr="00B630E0">
              <w:rPr>
                <w:rFonts w:ascii="Georgia" w:hAnsi="Georgia" w:cs="Arial"/>
                <w:highlight w:val="yellow"/>
              </w:rPr>
              <w:t>[Insert]</w:t>
            </w:r>
          </w:p>
        </w:tc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6E11E2E0" w14:textId="77777777" w:rsidR="003D7677" w:rsidRPr="00B630E0" w:rsidRDefault="006A58DF" w:rsidP="00B630E0">
            <w:pPr>
              <w:jc w:val="both"/>
              <w:rPr>
                <w:rFonts w:ascii="Georgia" w:hAnsi="Georgia" w:cs="Arial"/>
                <w:b/>
              </w:rPr>
            </w:pPr>
            <w:r w:rsidRPr="00B630E0">
              <w:rPr>
                <w:rFonts w:ascii="Georgia" w:hAnsi="Georgia" w:cs="Arial"/>
                <w:b/>
              </w:rPr>
              <w:t>Location:</w:t>
            </w:r>
            <w:r w:rsidRPr="00B630E0">
              <w:rPr>
                <w:rFonts w:ascii="Georgia" w:hAnsi="Georgia" w:cs="Arial"/>
                <w:b/>
              </w:rPr>
              <w:t xml:space="preserve"> </w:t>
            </w:r>
            <w:r w:rsidRPr="00B630E0">
              <w:rPr>
                <w:rFonts w:ascii="Georgia" w:hAnsi="Georgia" w:cs="Arial"/>
                <w:highlight w:val="yellow"/>
              </w:rPr>
              <w:t>[Insert]</w:t>
            </w:r>
          </w:p>
        </w:tc>
      </w:tr>
    </w:tbl>
    <w:p w14:paraId="6E11E2E2" w14:textId="77777777" w:rsidR="004646F0" w:rsidRPr="00B630E0" w:rsidRDefault="006A58DF" w:rsidP="00B630E0">
      <w:pPr>
        <w:jc w:val="both"/>
        <w:rPr>
          <w:rFonts w:ascii="Georgia" w:hAnsi="Georgia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4CDB" w:rsidRPr="00B630E0" w14:paraId="6E11E2E4" w14:textId="77777777" w:rsidTr="00967238">
        <w:trPr>
          <w:trHeight w:val="437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6E11E2E3" w14:textId="2288703D" w:rsidR="00CF360C" w:rsidRPr="00B630E0" w:rsidRDefault="006A58DF" w:rsidP="00B630E0">
            <w:pPr>
              <w:jc w:val="both"/>
              <w:rPr>
                <w:rFonts w:ascii="Georgia" w:hAnsi="Georgia" w:cs="Arial"/>
                <w:b/>
              </w:rPr>
            </w:pPr>
            <w:r w:rsidRPr="00B630E0">
              <w:rPr>
                <w:rFonts w:ascii="Georgia" w:hAnsi="Georgia" w:cs="Arial"/>
                <w:b/>
              </w:rPr>
              <w:t xml:space="preserve">Section </w:t>
            </w:r>
            <w:r w:rsidRPr="00B630E0">
              <w:rPr>
                <w:rFonts w:ascii="Georgia" w:hAnsi="Georgia" w:cs="Arial"/>
                <w:b/>
              </w:rPr>
              <w:t>o</w:t>
            </w:r>
            <w:r w:rsidRPr="00B630E0">
              <w:rPr>
                <w:rFonts w:ascii="Georgia" w:hAnsi="Georgia" w:cs="Arial"/>
                <w:b/>
              </w:rPr>
              <w:t xml:space="preserve">ne: Background to </w:t>
            </w:r>
            <w:r w:rsidR="00B630E0" w:rsidRPr="00B630E0">
              <w:rPr>
                <w:rFonts w:ascii="Georgia" w:hAnsi="Georgia" w:cs="Arial"/>
                <w:b/>
              </w:rPr>
              <w:t xml:space="preserve">Financial Institution </w:t>
            </w:r>
            <w:r w:rsidR="006C4B92">
              <w:rPr>
                <w:rFonts w:ascii="Georgia" w:hAnsi="Georgia" w:cs="Arial"/>
                <w:b/>
              </w:rPr>
              <w:t>(FI)</w:t>
            </w:r>
          </w:p>
        </w:tc>
      </w:tr>
      <w:tr w:rsidR="006A4CDB" w:rsidRPr="00B630E0" w14:paraId="6E11E2E8" w14:textId="77777777" w:rsidTr="00967238">
        <w:tc>
          <w:tcPr>
            <w:tcW w:w="9016" w:type="dxa"/>
          </w:tcPr>
          <w:p w14:paraId="6E11E2E5" w14:textId="77777777" w:rsidR="003D7677" w:rsidRPr="00B630E0" w:rsidRDefault="006A58DF" w:rsidP="00B630E0">
            <w:pPr>
              <w:jc w:val="both"/>
              <w:rPr>
                <w:rFonts w:ascii="Georgia" w:hAnsi="Georgia" w:cs="Arial"/>
                <w:b/>
                <w:sz w:val="21"/>
                <w:szCs w:val="21"/>
              </w:rPr>
            </w:pPr>
          </w:p>
          <w:p w14:paraId="6E11E2E6" w14:textId="77777777" w:rsidR="004E4CF3" w:rsidRPr="00B630E0" w:rsidRDefault="006A58DF" w:rsidP="00B630E0">
            <w:pPr>
              <w:spacing w:line="276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 xml:space="preserve"> </w:t>
            </w:r>
            <w:r w:rsidRPr="00B630E0">
              <w:rPr>
                <w:rFonts w:ascii="Georgia" w:hAnsi="Georgia" w:cs="Arial"/>
                <w:sz w:val="21"/>
                <w:szCs w:val="21"/>
                <w:highlight w:val="yellow"/>
              </w:rPr>
              <w:t>[Insert]</w:t>
            </w:r>
          </w:p>
          <w:p w14:paraId="6E11E2E7" w14:textId="77777777" w:rsidR="00967238" w:rsidRPr="00B630E0" w:rsidRDefault="006A58DF" w:rsidP="00B630E0">
            <w:pPr>
              <w:spacing w:line="276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6A4CDB" w:rsidRPr="00B630E0" w14:paraId="6E11E2EA" w14:textId="77777777" w:rsidTr="00967238">
        <w:trPr>
          <w:trHeight w:val="416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6E11E2E9" w14:textId="77777777" w:rsidR="00CF360C" w:rsidRPr="00B630E0" w:rsidRDefault="006A58DF" w:rsidP="00B630E0">
            <w:pPr>
              <w:jc w:val="both"/>
              <w:rPr>
                <w:rFonts w:ascii="Georgia" w:hAnsi="Georgia" w:cs="Arial"/>
                <w:b/>
              </w:rPr>
            </w:pPr>
            <w:r w:rsidRPr="00B630E0">
              <w:rPr>
                <w:rFonts w:ascii="Georgia" w:hAnsi="Georgia"/>
              </w:rPr>
              <w:br w:type="page"/>
            </w:r>
            <w:r w:rsidRPr="00B630E0">
              <w:rPr>
                <w:rFonts w:ascii="Georgia" w:hAnsi="Georgia"/>
              </w:rPr>
              <w:br w:type="page"/>
            </w:r>
            <w:r w:rsidRPr="00B630E0">
              <w:rPr>
                <w:rFonts w:ascii="Georgia" w:hAnsi="Georgia" w:cs="Arial"/>
                <w:b/>
              </w:rPr>
              <w:t xml:space="preserve">Section </w:t>
            </w:r>
            <w:r w:rsidRPr="00B630E0">
              <w:rPr>
                <w:rFonts w:ascii="Georgia" w:hAnsi="Georgia" w:cs="Arial"/>
                <w:b/>
              </w:rPr>
              <w:t>t</w:t>
            </w:r>
            <w:r w:rsidRPr="00B630E0">
              <w:rPr>
                <w:rFonts w:ascii="Georgia" w:hAnsi="Georgia" w:cs="Arial"/>
                <w:b/>
              </w:rPr>
              <w:t xml:space="preserve">wo: </w:t>
            </w:r>
            <w:r w:rsidRPr="00B630E0">
              <w:rPr>
                <w:rFonts w:ascii="Georgia" w:hAnsi="Georgia" w:cs="Arial"/>
                <w:b/>
              </w:rPr>
              <w:t>Role</w:t>
            </w:r>
            <w:r w:rsidRPr="00B630E0">
              <w:rPr>
                <w:rFonts w:ascii="Georgia" w:hAnsi="Georgia" w:cs="Arial"/>
                <w:b/>
              </w:rPr>
              <w:t xml:space="preserve"> and responsibilities </w:t>
            </w:r>
          </w:p>
        </w:tc>
      </w:tr>
      <w:tr w:rsidR="006A4CDB" w:rsidRPr="00B630E0" w14:paraId="6E11E2F9" w14:textId="77777777" w:rsidTr="00967238">
        <w:tc>
          <w:tcPr>
            <w:tcW w:w="9016" w:type="dxa"/>
          </w:tcPr>
          <w:p w14:paraId="6E11E2EB" w14:textId="77777777" w:rsidR="00873F08" w:rsidRPr="00B630E0" w:rsidRDefault="006A58DF" w:rsidP="00B630E0">
            <w:pPr>
              <w:jc w:val="both"/>
              <w:rPr>
                <w:rFonts w:ascii="Georgia" w:hAnsi="Georgia" w:cs="Arial"/>
                <w:b/>
              </w:rPr>
            </w:pPr>
          </w:p>
          <w:p w14:paraId="6E11E2EC" w14:textId="34A7124C" w:rsidR="00A52D45" w:rsidRPr="00B630E0" w:rsidRDefault="006A58DF" w:rsidP="00B630E0">
            <w:pPr>
              <w:spacing w:line="276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 xml:space="preserve">The 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E&amp;S </w:t>
            </w:r>
            <w:r w:rsidRPr="00B630E0">
              <w:rPr>
                <w:rFonts w:ascii="Georgia" w:hAnsi="Georgia" w:cs="Arial"/>
                <w:sz w:val="21"/>
                <w:szCs w:val="21"/>
              </w:rPr>
              <w:t>Manager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/ Officer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’s 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primary role is to 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manage </w:t>
            </w:r>
            <w:r w:rsidR="006C4B92">
              <w:rPr>
                <w:rFonts w:ascii="Georgia" w:hAnsi="Georgia" w:cs="Arial"/>
                <w:sz w:val="21"/>
                <w:szCs w:val="21"/>
              </w:rPr>
              <w:t xml:space="preserve">FI’s </w:t>
            </w:r>
            <w:r w:rsidRPr="00B630E0">
              <w:rPr>
                <w:rFonts w:ascii="Georgia" w:hAnsi="Georgia" w:cs="Arial"/>
                <w:sz w:val="21"/>
                <w:szCs w:val="21"/>
              </w:rPr>
              <w:t>E</w:t>
            </w:r>
            <w:r w:rsidRPr="00B630E0">
              <w:rPr>
                <w:rFonts w:ascii="Georgia" w:hAnsi="Georgia" w:cs="Arial"/>
                <w:sz w:val="21"/>
                <w:szCs w:val="21"/>
              </w:rPr>
              <w:t>&amp;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S due diligence, portfolio monitoring, technical advice and value add </w:t>
            </w:r>
            <w:r w:rsidRPr="00B630E0">
              <w:rPr>
                <w:rFonts w:ascii="Georgia" w:hAnsi="Georgia" w:cs="Arial"/>
                <w:sz w:val="21"/>
                <w:szCs w:val="21"/>
              </w:rPr>
              <w:t>in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</w:t>
            </w:r>
            <w:r w:rsidR="00674C0F">
              <w:rPr>
                <w:rFonts w:ascii="Georgia" w:hAnsi="Georgia" w:cs="Arial"/>
                <w:sz w:val="21"/>
                <w:szCs w:val="21"/>
              </w:rPr>
              <w:t>FI’s clients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. </w:t>
            </w:r>
            <w:r w:rsidRPr="00B630E0">
              <w:rPr>
                <w:rFonts w:ascii="Georgia" w:hAnsi="Georgia" w:cs="Arial"/>
                <w:sz w:val="21"/>
                <w:szCs w:val="21"/>
              </w:rPr>
              <w:t>H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e/she will 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work 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closely with the </w:t>
            </w:r>
            <w:r w:rsidRPr="00B630E0">
              <w:rPr>
                <w:rFonts w:ascii="Georgia" w:hAnsi="Georgia" w:cs="Arial"/>
                <w:sz w:val="21"/>
                <w:szCs w:val="21"/>
              </w:rPr>
              <w:t>relevant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investment </w:t>
            </w:r>
            <w:r w:rsidRPr="00B630E0">
              <w:rPr>
                <w:rFonts w:ascii="Georgia" w:hAnsi="Georgia" w:cs="Arial"/>
                <w:sz w:val="21"/>
                <w:szCs w:val="21"/>
              </w:rPr>
              <w:t>teams</w:t>
            </w:r>
            <w:r w:rsidRPr="00B630E0">
              <w:rPr>
                <w:rFonts w:ascii="Georgia" w:hAnsi="Georgia" w:cs="Arial"/>
                <w:sz w:val="21"/>
                <w:szCs w:val="21"/>
              </w:rPr>
              <w:t>.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</w:t>
            </w:r>
            <w:r w:rsidRPr="00B630E0">
              <w:rPr>
                <w:rFonts w:ascii="Georgia" w:hAnsi="Georgia" w:cs="Arial"/>
                <w:sz w:val="21"/>
                <w:szCs w:val="21"/>
              </w:rPr>
              <w:t>T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he 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successful candidate </w:t>
            </w:r>
            <w:r w:rsidRPr="00B630E0">
              <w:rPr>
                <w:rFonts w:ascii="Georgia" w:hAnsi="Georgia" w:cs="Arial"/>
                <w:sz w:val="21"/>
                <w:szCs w:val="21"/>
              </w:rPr>
              <w:t>would</w:t>
            </w:r>
            <w:r w:rsidRPr="00B630E0">
              <w:rPr>
                <w:rFonts w:ascii="Georgia" w:hAnsi="Georgia" w:cs="Arial"/>
                <w:sz w:val="21"/>
                <w:szCs w:val="21"/>
              </w:rPr>
              <w:t>:</w:t>
            </w:r>
          </w:p>
          <w:p w14:paraId="6E11E2ED" w14:textId="77777777" w:rsidR="003F2A1C" w:rsidRPr="00B630E0" w:rsidRDefault="006A58DF" w:rsidP="00B630E0">
            <w:pPr>
              <w:spacing w:line="276" w:lineRule="auto"/>
              <w:jc w:val="both"/>
              <w:rPr>
                <w:rFonts w:ascii="Georgia" w:hAnsi="Georgia" w:cs="Arial"/>
                <w:i/>
                <w:sz w:val="21"/>
                <w:szCs w:val="21"/>
              </w:rPr>
            </w:pPr>
          </w:p>
          <w:p w14:paraId="6E11E2EE" w14:textId="139489FB" w:rsidR="00967238" w:rsidRPr="00B630E0" w:rsidRDefault="006A58DF" w:rsidP="00B630E0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>During due diligence, assess gaps aga</w:t>
            </w:r>
            <w:r w:rsidRPr="00B630E0">
              <w:rPr>
                <w:rFonts w:ascii="Georgia" w:hAnsi="Georgia" w:cs="Arial"/>
                <w:sz w:val="21"/>
                <w:szCs w:val="21"/>
              </w:rPr>
              <w:t>inst the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</w:t>
            </w:r>
            <w:r w:rsidR="006C4B92">
              <w:rPr>
                <w:rFonts w:ascii="Georgia" w:hAnsi="Georgia" w:cs="Arial"/>
                <w:sz w:val="21"/>
                <w:szCs w:val="21"/>
              </w:rPr>
              <w:t>FI</w:t>
            </w:r>
            <w:r w:rsidRPr="00B630E0">
              <w:rPr>
                <w:rFonts w:ascii="Georgia" w:hAnsi="Georgia" w:cs="Arial"/>
                <w:sz w:val="21"/>
                <w:szCs w:val="21"/>
              </w:rPr>
              <w:t>’s E&amp;S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requirements </w:t>
            </w:r>
            <w:r w:rsidRPr="00B630E0">
              <w:rPr>
                <w:rFonts w:ascii="Georgia" w:hAnsi="Georgia" w:cs="Arial"/>
                <w:sz w:val="21"/>
                <w:szCs w:val="21"/>
              </w:rPr>
              <w:t>/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policies </w:t>
            </w:r>
            <w:r w:rsidRPr="00B630E0">
              <w:rPr>
                <w:rFonts w:ascii="Georgia" w:hAnsi="Georgia" w:cs="Arial"/>
                <w:sz w:val="21"/>
                <w:szCs w:val="21"/>
              </w:rPr>
              <w:t>and identify opportunities for value addition.</w:t>
            </w:r>
          </w:p>
          <w:p w14:paraId="6E11E2EF" w14:textId="77777777" w:rsidR="007F0B56" w:rsidRPr="00B630E0" w:rsidRDefault="006A58DF" w:rsidP="00B630E0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 xml:space="preserve">Appoint and manage specialist consultants, including for complex E&amp;S due diligence and / or monitoring.  </w:t>
            </w:r>
          </w:p>
          <w:p w14:paraId="6E11E2F0" w14:textId="54618FDA" w:rsidR="003F2A1C" w:rsidRPr="00B630E0" w:rsidRDefault="006A58DF" w:rsidP="00B630E0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 xml:space="preserve">Contribute to the evaluation of </w:t>
            </w:r>
            <w:r w:rsidR="00674C0F">
              <w:rPr>
                <w:rFonts w:ascii="Georgia" w:hAnsi="Georgia" w:cs="Arial"/>
                <w:sz w:val="21"/>
                <w:szCs w:val="21"/>
              </w:rPr>
              <w:t>credit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</w:t>
            </w:r>
            <w:r w:rsidR="00674C0F">
              <w:rPr>
                <w:rFonts w:ascii="Georgia" w:hAnsi="Georgia" w:cs="Arial"/>
                <w:sz w:val="21"/>
                <w:szCs w:val="21"/>
              </w:rPr>
              <w:t>memos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, including </w:t>
            </w:r>
            <w:r w:rsidRPr="00B630E0">
              <w:rPr>
                <w:rFonts w:ascii="Georgia" w:hAnsi="Georgia" w:cs="Arial"/>
                <w:sz w:val="21"/>
                <w:szCs w:val="21"/>
              </w:rPr>
              <w:t>via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</w:t>
            </w:r>
            <w:r w:rsidR="00674C0F">
              <w:rPr>
                <w:rFonts w:ascii="Georgia" w:hAnsi="Georgia" w:cs="Arial"/>
                <w:sz w:val="21"/>
                <w:szCs w:val="21"/>
              </w:rPr>
              <w:t>credit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</w:t>
            </w:r>
            <w:r w:rsidRPr="00B630E0">
              <w:rPr>
                <w:rFonts w:ascii="Georgia" w:hAnsi="Georgia" w:cs="Arial"/>
                <w:sz w:val="21"/>
                <w:szCs w:val="21"/>
              </w:rPr>
              <w:t>c</w:t>
            </w:r>
            <w:r w:rsidRPr="00B630E0">
              <w:rPr>
                <w:rFonts w:ascii="Georgia" w:hAnsi="Georgia" w:cs="Arial"/>
                <w:sz w:val="21"/>
                <w:szCs w:val="21"/>
              </w:rPr>
              <w:t>ommittee papers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and meetings</w:t>
            </w:r>
            <w:r w:rsidRPr="00B630E0">
              <w:rPr>
                <w:rFonts w:ascii="Georgia" w:hAnsi="Georgia" w:cs="Arial"/>
                <w:sz w:val="21"/>
                <w:szCs w:val="21"/>
              </w:rPr>
              <w:t>.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</w:t>
            </w:r>
          </w:p>
          <w:p w14:paraId="6E11E2F1" w14:textId="77777777" w:rsidR="00951298" w:rsidRPr="00B630E0" w:rsidRDefault="006A58DF" w:rsidP="00B630E0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>Support in negotiations with portfolio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companies to ensure that E&amp;S rights are embedded in legal agreements, including E&amp;S action plans (where appropriate).  </w:t>
            </w:r>
          </w:p>
          <w:p w14:paraId="6E11E2F2" w14:textId="3CB56888" w:rsidR="003F2A1C" w:rsidRPr="00B630E0" w:rsidRDefault="006A58DF" w:rsidP="00B630E0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>Post-</w:t>
            </w:r>
            <w:r w:rsidR="0088583A">
              <w:rPr>
                <w:rFonts w:ascii="Georgia" w:hAnsi="Georgia" w:cs="Arial"/>
                <w:sz w:val="21"/>
                <w:szCs w:val="21"/>
              </w:rPr>
              <w:t>disbursement</w:t>
            </w:r>
            <w:r w:rsidRPr="00B630E0">
              <w:rPr>
                <w:rFonts w:ascii="Georgia" w:hAnsi="Georgia" w:cs="Arial"/>
                <w:sz w:val="21"/>
                <w:szCs w:val="21"/>
              </w:rPr>
              <w:t>, w</w:t>
            </w:r>
            <w:r w:rsidRPr="00B630E0">
              <w:rPr>
                <w:rFonts w:ascii="Georgia" w:hAnsi="Georgia" w:cs="Arial"/>
                <w:sz w:val="21"/>
                <w:szCs w:val="21"/>
              </w:rPr>
              <w:t>ork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with </w:t>
            </w:r>
            <w:r w:rsidR="0088583A">
              <w:rPr>
                <w:rFonts w:ascii="Georgia" w:hAnsi="Georgia" w:cs="Arial"/>
                <w:sz w:val="21"/>
                <w:szCs w:val="21"/>
              </w:rPr>
              <w:t>clients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to improve their E&amp;S management systems, </w:t>
            </w:r>
            <w:proofErr w:type="gramStart"/>
            <w:r w:rsidRPr="00B630E0">
              <w:rPr>
                <w:rFonts w:ascii="Georgia" w:hAnsi="Georgia" w:cs="Arial"/>
                <w:sz w:val="21"/>
                <w:szCs w:val="21"/>
              </w:rPr>
              <w:t>policies</w:t>
            </w:r>
            <w:proofErr w:type="gramEnd"/>
            <w:r w:rsidRPr="00B630E0">
              <w:rPr>
                <w:rFonts w:ascii="Georgia" w:hAnsi="Georgia" w:cs="Arial"/>
                <w:sz w:val="21"/>
                <w:szCs w:val="21"/>
              </w:rPr>
              <w:t xml:space="preserve"> and procedures, including the implementation of 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E&amp;S 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action plans </w:t>
            </w:r>
            <w:r w:rsidRPr="00B630E0">
              <w:rPr>
                <w:rFonts w:ascii="Georgia" w:hAnsi="Georgia" w:cs="Arial"/>
                <w:sz w:val="21"/>
                <w:szCs w:val="21"/>
              </w:rPr>
              <w:t>(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where </w:t>
            </w:r>
            <w:r w:rsidRPr="00B630E0">
              <w:rPr>
                <w:rFonts w:ascii="Georgia" w:hAnsi="Georgia" w:cs="Arial"/>
                <w:sz w:val="21"/>
                <w:szCs w:val="21"/>
              </w:rPr>
              <w:t>relevant)</w:t>
            </w:r>
            <w:r w:rsidRPr="00B630E0">
              <w:rPr>
                <w:rFonts w:ascii="Georgia" w:hAnsi="Georgia" w:cs="Arial"/>
                <w:sz w:val="21"/>
                <w:szCs w:val="21"/>
              </w:rPr>
              <w:t>.</w:t>
            </w:r>
          </w:p>
          <w:p w14:paraId="6E11E2F3" w14:textId="57187CB6" w:rsidR="003F2A1C" w:rsidRPr="00B630E0" w:rsidRDefault="006A58DF" w:rsidP="00B630E0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>Regularly m</w:t>
            </w:r>
            <w:r w:rsidRPr="00B630E0">
              <w:rPr>
                <w:rFonts w:ascii="Georgia" w:hAnsi="Georgia" w:cs="Arial"/>
                <w:sz w:val="21"/>
                <w:szCs w:val="21"/>
              </w:rPr>
              <w:t>onitor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</w:t>
            </w:r>
            <w:r w:rsidR="0088583A">
              <w:rPr>
                <w:rFonts w:ascii="Georgia" w:hAnsi="Georgia" w:cs="Arial"/>
                <w:sz w:val="21"/>
                <w:szCs w:val="21"/>
              </w:rPr>
              <w:t>client’s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compliance 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with the </w:t>
            </w:r>
            <w:r w:rsidR="00674C0F">
              <w:rPr>
                <w:rFonts w:ascii="Georgia" w:hAnsi="Georgia" w:cs="Arial"/>
                <w:sz w:val="21"/>
                <w:szCs w:val="21"/>
              </w:rPr>
              <w:t>FI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E&amp;S requirements and policies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, including the implementation of agreed </w:t>
            </w:r>
            <w:r w:rsidRPr="00B630E0">
              <w:rPr>
                <w:rFonts w:ascii="Georgia" w:hAnsi="Georgia" w:cs="Arial"/>
                <w:sz w:val="21"/>
                <w:szCs w:val="21"/>
              </w:rPr>
              <w:t>a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ction </w:t>
            </w:r>
            <w:r w:rsidRPr="00B630E0">
              <w:rPr>
                <w:rFonts w:ascii="Georgia" w:hAnsi="Georgia" w:cs="Arial"/>
                <w:sz w:val="21"/>
                <w:szCs w:val="21"/>
              </w:rPr>
              <w:t>p</w:t>
            </w:r>
            <w:r w:rsidRPr="00B630E0">
              <w:rPr>
                <w:rFonts w:ascii="Georgia" w:hAnsi="Georgia" w:cs="Arial"/>
                <w:sz w:val="21"/>
                <w:szCs w:val="21"/>
              </w:rPr>
              <w:t>l</w:t>
            </w:r>
            <w:r w:rsidRPr="00B630E0">
              <w:rPr>
                <w:rFonts w:ascii="Georgia" w:hAnsi="Georgia" w:cs="Arial"/>
                <w:sz w:val="21"/>
                <w:szCs w:val="21"/>
              </w:rPr>
              <w:t>ans</w:t>
            </w:r>
            <w:r w:rsidRPr="00B630E0">
              <w:rPr>
                <w:rFonts w:ascii="Georgia" w:hAnsi="Georgia" w:cs="Arial"/>
                <w:sz w:val="21"/>
                <w:szCs w:val="21"/>
              </w:rPr>
              <w:t>.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</w:t>
            </w:r>
          </w:p>
          <w:p w14:paraId="6E11E2F4" w14:textId="6C89EC49" w:rsidR="003F2A1C" w:rsidRPr="00B630E0" w:rsidRDefault="006A58DF" w:rsidP="00B630E0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 xml:space="preserve">Contribute to the delivery of </w:t>
            </w:r>
            <w:r w:rsidRPr="00B630E0">
              <w:rPr>
                <w:rFonts w:ascii="Georgia" w:hAnsi="Georgia" w:cs="Arial"/>
                <w:sz w:val="21"/>
                <w:szCs w:val="21"/>
              </w:rPr>
              <w:t>E&amp;S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training, 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both for 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internal </w:t>
            </w:r>
            <w:r w:rsidR="005A67C6">
              <w:rPr>
                <w:rFonts w:ascii="Georgia" w:hAnsi="Georgia" w:cs="Arial"/>
                <w:sz w:val="21"/>
                <w:szCs w:val="21"/>
              </w:rPr>
              <w:t>relationship teams, credit risk management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and for </w:t>
            </w:r>
            <w:r w:rsidR="005A67C6">
              <w:rPr>
                <w:rFonts w:ascii="Georgia" w:hAnsi="Georgia" w:cs="Arial"/>
                <w:sz w:val="21"/>
                <w:szCs w:val="21"/>
              </w:rPr>
              <w:t>clients where possible</w:t>
            </w:r>
            <w:r w:rsidRPr="00B630E0">
              <w:rPr>
                <w:rFonts w:ascii="Georgia" w:hAnsi="Georgia" w:cs="Arial"/>
                <w:sz w:val="21"/>
                <w:szCs w:val="21"/>
              </w:rPr>
              <w:t>.</w:t>
            </w:r>
          </w:p>
          <w:p w14:paraId="6E11E2F5" w14:textId="77777777" w:rsidR="007F0B56" w:rsidRPr="00B630E0" w:rsidRDefault="006A58DF" w:rsidP="00B630E0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>Mentoring and working with more junior team members.</w:t>
            </w:r>
          </w:p>
          <w:p w14:paraId="6E11E2F6" w14:textId="712032F0" w:rsidR="007F0B56" w:rsidRPr="00B630E0" w:rsidRDefault="006A58DF" w:rsidP="00B630E0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 xml:space="preserve">Represent the </w:t>
            </w:r>
            <w:r w:rsidR="00674C0F">
              <w:rPr>
                <w:rFonts w:ascii="Georgia" w:hAnsi="Georgia" w:cs="Arial"/>
                <w:sz w:val="21"/>
                <w:szCs w:val="21"/>
              </w:rPr>
              <w:t>FI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with external stakeholders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and at responsible investment conferences. </w:t>
            </w:r>
          </w:p>
          <w:p w14:paraId="6E11E2F7" w14:textId="77777777" w:rsidR="003F2A1C" w:rsidRPr="00B630E0" w:rsidRDefault="006A58DF" w:rsidP="00B630E0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>Work on a</w:t>
            </w:r>
            <w:r w:rsidRPr="00B630E0">
              <w:rPr>
                <w:rFonts w:ascii="Georgia" w:hAnsi="Georgia" w:cs="Arial"/>
                <w:sz w:val="21"/>
                <w:szCs w:val="21"/>
              </w:rPr>
              <w:t>d hoc projects</w:t>
            </w:r>
            <w:r w:rsidRPr="00B630E0">
              <w:rPr>
                <w:rFonts w:ascii="Georgia" w:hAnsi="Georgia" w:cs="Arial"/>
                <w:sz w:val="21"/>
                <w:szCs w:val="21"/>
              </w:rPr>
              <w:t>. For instance,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</w:t>
            </w:r>
            <w:r w:rsidRPr="00B630E0">
              <w:rPr>
                <w:rFonts w:ascii="Georgia" w:hAnsi="Georgia" w:cs="Arial"/>
                <w:sz w:val="21"/>
                <w:szCs w:val="21"/>
              </w:rPr>
              <w:t>exter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nal communications on E&amp;S, such as an annual E&amp;S report and </w:t>
            </w:r>
            <w:r w:rsidRPr="00B630E0">
              <w:rPr>
                <w:rFonts w:ascii="Georgia" w:hAnsi="Georgia" w:cs="Arial"/>
                <w:sz w:val="21"/>
                <w:szCs w:val="21"/>
              </w:rPr>
              <w:t>case stud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ies highlighting E&amp;S value addition. </w:t>
            </w:r>
          </w:p>
          <w:p w14:paraId="6E11E2F8" w14:textId="77777777" w:rsidR="0067585F" w:rsidRPr="00B630E0" w:rsidRDefault="006A58DF" w:rsidP="00B630E0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6A4CDB" w:rsidRPr="00B630E0" w14:paraId="6E11E2FB" w14:textId="77777777" w:rsidTr="00896938">
        <w:trPr>
          <w:trHeight w:val="416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6E11E2FA" w14:textId="77777777" w:rsidR="00873F08" w:rsidRPr="00B630E0" w:rsidRDefault="006A58DF" w:rsidP="00B630E0">
            <w:pPr>
              <w:jc w:val="both"/>
              <w:rPr>
                <w:rFonts w:ascii="Georgia" w:hAnsi="Georgia" w:cs="Arial"/>
                <w:b/>
              </w:rPr>
            </w:pPr>
            <w:r w:rsidRPr="00B630E0">
              <w:rPr>
                <w:rFonts w:ascii="Georgia" w:hAnsi="Georgia"/>
              </w:rPr>
              <w:br w:type="page"/>
            </w:r>
            <w:r w:rsidRPr="00B630E0">
              <w:rPr>
                <w:rFonts w:ascii="Georgia" w:hAnsi="Georgia" w:cs="Arial"/>
                <w:b/>
              </w:rPr>
              <w:t>Section t</w:t>
            </w:r>
            <w:r w:rsidRPr="00B630E0">
              <w:rPr>
                <w:rFonts w:ascii="Georgia" w:hAnsi="Georgia" w:cs="Arial"/>
                <w:b/>
              </w:rPr>
              <w:t xml:space="preserve">hree: </w:t>
            </w:r>
            <w:r w:rsidRPr="00B630E0">
              <w:rPr>
                <w:rFonts w:ascii="Georgia" w:hAnsi="Georgia" w:cs="Arial"/>
                <w:b/>
              </w:rPr>
              <w:t>Background</w:t>
            </w:r>
            <w:r w:rsidRPr="00B630E0">
              <w:rPr>
                <w:rFonts w:ascii="Georgia" w:hAnsi="Georgia" w:cs="Arial"/>
                <w:b/>
              </w:rPr>
              <w:t xml:space="preserve"> and skills</w:t>
            </w:r>
          </w:p>
        </w:tc>
      </w:tr>
      <w:tr w:rsidR="006A4CDB" w:rsidRPr="00B630E0" w14:paraId="6E11E314" w14:textId="77777777" w:rsidTr="00896938">
        <w:trPr>
          <w:trHeight w:val="280"/>
        </w:trPr>
        <w:tc>
          <w:tcPr>
            <w:tcW w:w="9016" w:type="dxa"/>
          </w:tcPr>
          <w:p w14:paraId="6E11E2FC" w14:textId="77777777" w:rsidR="003722F3" w:rsidRPr="00B630E0" w:rsidRDefault="006A58DF" w:rsidP="00B630E0">
            <w:pPr>
              <w:jc w:val="both"/>
              <w:rPr>
                <w:rFonts w:ascii="Georgia" w:hAnsi="Georgia" w:cs="Arial"/>
                <w:b/>
              </w:rPr>
            </w:pPr>
          </w:p>
          <w:p w14:paraId="6E11E2FD" w14:textId="77777777" w:rsidR="00B47B40" w:rsidRPr="00B630E0" w:rsidRDefault="006A58DF" w:rsidP="00B630E0">
            <w:pPr>
              <w:jc w:val="both"/>
              <w:rPr>
                <w:rFonts w:ascii="Georgia" w:hAnsi="Georgia" w:cs="Arial"/>
                <w:b/>
                <w:noProof/>
                <w:sz w:val="21"/>
                <w:szCs w:val="21"/>
              </w:rPr>
            </w:pPr>
            <w:r w:rsidRPr="00B630E0">
              <w:rPr>
                <w:rFonts w:ascii="Georgia" w:hAnsi="Georgia" w:cs="Arial"/>
                <w:b/>
                <w:noProof/>
                <w:sz w:val="21"/>
                <w:szCs w:val="21"/>
              </w:rPr>
              <w:t xml:space="preserve">Minimum </w:t>
            </w:r>
            <w:r w:rsidRPr="00B630E0">
              <w:rPr>
                <w:rFonts w:ascii="Georgia" w:hAnsi="Georgia" w:cs="Arial"/>
                <w:b/>
                <w:noProof/>
                <w:sz w:val="21"/>
                <w:szCs w:val="21"/>
              </w:rPr>
              <w:t>r</w:t>
            </w:r>
            <w:r w:rsidRPr="00B630E0">
              <w:rPr>
                <w:rFonts w:ascii="Georgia" w:hAnsi="Georgia" w:cs="Arial"/>
                <w:b/>
                <w:noProof/>
                <w:sz w:val="21"/>
                <w:szCs w:val="21"/>
              </w:rPr>
              <w:t>equirements:</w:t>
            </w:r>
          </w:p>
          <w:p w14:paraId="6E11E2FE" w14:textId="77777777" w:rsidR="00B47B40" w:rsidRPr="00B630E0" w:rsidRDefault="006A58DF" w:rsidP="00B630E0">
            <w:pPr>
              <w:numPr>
                <w:ilvl w:val="0"/>
                <w:numId w:val="3"/>
              </w:numPr>
              <w:tabs>
                <w:tab w:val="left" w:pos="2322"/>
              </w:tabs>
              <w:spacing w:line="276" w:lineRule="auto"/>
              <w:jc w:val="both"/>
              <w:rPr>
                <w:rFonts w:ascii="Georgia" w:hAnsi="Georgia" w:cs="Arial"/>
                <w:noProof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>Advanced university degree (</w:t>
            </w:r>
            <w:r w:rsidRPr="00B630E0">
              <w:rPr>
                <w:rFonts w:ascii="Georgia" w:hAnsi="Georgia" w:cs="Arial"/>
                <w:sz w:val="21"/>
                <w:szCs w:val="21"/>
              </w:rPr>
              <w:t>masters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or equivalent) in a relevant discipline</w:t>
            </w:r>
            <w:r w:rsidRPr="00B630E0">
              <w:rPr>
                <w:rFonts w:ascii="Georgia" w:hAnsi="Georgia" w:cs="Arial"/>
                <w:sz w:val="21"/>
                <w:szCs w:val="21"/>
              </w:rPr>
              <w:t>,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preferably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environmental engineering,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environmental 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or social </w:t>
            </w:r>
            <w:r w:rsidRPr="00B630E0">
              <w:rPr>
                <w:rFonts w:ascii="Georgia" w:hAnsi="Georgia" w:cs="Arial"/>
                <w:sz w:val="21"/>
                <w:szCs w:val="21"/>
              </w:rPr>
              <w:t>studies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; development studies / development finance; or 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a </w:t>
            </w:r>
            <w:r w:rsidRPr="00B630E0">
              <w:rPr>
                <w:rFonts w:ascii="Georgia" w:hAnsi="Georgia" w:cs="Arial"/>
                <w:sz w:val="21"/>
                <w:szCs w:val="21"/>
              </w:rPr>
              <w:t>similar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area</w:t>
            </w:r>
            <w:r w:rsidRPr="00B630E0">
              <w:rPr>
                <w:rFonts w:ascii="Georgia" w:hAnsi="Georgia" w:cs="Arial"/>
                <w:sz w:val="21"/>
                <w:szCs w:val="21"/>
              </w:rPr>
              <w:t>.</w:t>
            </w:r>
          </w:p>
          <w:p w14:paraId="6E11E2FF" w14:textId="284C96CC" w:rsidR="001A2D07" w:rsidRPr="00B630E0" w:rsidRDefault="006A58DF" w:rsidP="00B630E0">
            <w:pPr>
              <w:numPr>
                <w:ilvl w:val="0"/>
                <w:numId w:val="3"/>
              </w:numPr>
              <w:tabs>
                <w:tab w:val="left" w:pos="2322"/>
              </w:tabs>
              <w:spacing w:line="276" w:lineRule="auto"/>
              <w:jc w:val="both"/>
              <w:rPr>
                <w:rFonts w:ascii="Georgia" w:hAnsi="Georgia" w:cs="Arial"/>
                <w:noProof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lastRenderedPageBreak/>
              <w:t xml:space="preserve">At least </w:t>
            </w:r>
            <w:r w:rsidRPr="00B630E0">
              <w:rPr>
                <w:rFonts w:ascii="Georgia" w:hAnsi="Georgia" w:cs="Arial"/>
                <w:sz w:val="21"/>
                <w:szCs w:val="21"/>
              </w:rPr>
              <w:t>five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</w:t>
            </w:r>
            <w:r w:rsidRPr="00B630E0">
              <w:rPr>
                <w:rFonts w:ascii="Georgia" w:hAnsi="Georgia" w:cs="Arial"/>
                <w:sz w:val="21"/>
                <w:szCs w:val="21"/>
              </w:rPr>
              <w:t>years’ work experience in a related field (</w:t>
            </w:r>
            <w:r w:rsidRPr="00B630E0">
              <w:rPr>
                <w:rFonts w:ascii="Georgia" w:hAnsi="Georgia" w:cs="Arial"/>
                <w:sz w:val="21"/>
                <w:szCs w:val="21"/>
              </w:rPr>
              <w:t>relevant sector,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E&amp;S and / or </w:t>
            </w:r>
            <w:r w:rsidRPr="00B630E0">
              <w:rPr>
                <w:rFonts w:ascii="Georgia" w:hAnsi="Georgia" w:cs="Arial"/>
                <w:sz w:val="21"/>
                <w:szCs w:val="21"/>
              </w:rPr>
              <w:t>sustainability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etc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), preferably within 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E&amp;S 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consulting, </w:t>
            </w:r>
            <w:r w:rsidRPr="00B630E0">
              <w:rPr>
                <w:rFonts w:ascii="Georgia" w:hAnsi="Georgia" w:cs="Arial"/>
                <w:sz w:val="21"/>
                <w:szCs w:val="21"/>
              </w:rPr>
              <w:t>development finance or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</w:t>
            </w:r>
            <w:r w:rsidR="00397F36">
              <w:rPr>
                <w:rFonts w:ascii="Georgia" w:hAnsi="Georgia" w:cs="Arial"/>
                <w:sz w:val="21"/>
                <w:szCs w:val="21"/>
              </w:rPr>
              <w:t>FIs with robust E&amp;S management frameworks and track record</w:t>
            </w:r>
            <w:r w:rsidRPr="00B630E0">
              <w:rPr>
                <w:rFonts w:ascii="Georgia" w:hAnsi="Georgia" w:cs="Arial"/>
                <w:sz w:val="21"/>
                <w:szCs w:val="21"/>
              </w:rPr>
              <w:t>.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</w:t>
            </w:r>
          </w:p>
          <w:p w14:paraId="6E11E300" w14:textId="77777777" w:rsidR="00F20AE0" w:rsidRPr="00B630E0" w:rsidRDefault="006A58DF" w:rsidP="00B630E0">
            <w:pPr>
              <w:numPr>
                <w:ilvl w:val="0"/>
                <w:numId w:val="3"/>
              </w:numPr>
              <w:tabs>
                <w:tab w:val="left" w:pos="2322"/>
              </w:tabs>
              <w:spacing w:line="276" w:lineRule="auto"/>
              <w:jc w:val="both"/>
              <w:rPr>
                <w:rFonts w:ascii="Georgia" w:hAnsi="Georgia" w:cs="Arial"/>
                <w:noProof/>
                <w:sz w:val="21"/>
                <w:szCs w:val="21"/>
              </w:rPr>
            </w:pPr>
            <w:r w:rsidRPr="00B630E0">
              <w:rPr>
                <w:rFonts w:ascii="Georgia" w:hAnsi="Georgia" w:cs="Arial"/>
                <w:noProof/>
                <w:sz w:val="21"/>
                <w:szCs w:val="21"/>
              </w:rPr>
              <w:t xml:space="preserve">Experience and demonstrable commitment to our markets. </w:t>
            </w:r>
            <w:r w:rsidRPr="00B630E0">
              <w:rPr>
                <w:rFonts w:ascii="Georgia" w:hAnsi="Georgia" w:cs="Arial"/>
                <w:noProof/>
                <w:sz w:val="21"/>
                <w:szCs w:val="21"/>
              </w:rPr>
              <w:t xml:space="preserve"> </w:t>
            </w:r>
          </w:p>
          <w:p w14:paraId="6E11E301" w14:textId="134B63BA" w:rsidR="007D79E1" w:rsidRPr="00B630E0" w:rsidRDefault="006A58DF" w:rsidP="00B630E0">
            <w:pPr>
              <w:numPr>
                <w:ilvl w:val="0"/>
                <w:numId w:val="3"/>
              </w:numPr>
              <w:tabs>
                <w:tab w:val="left" w:pos="2322"/>
              </w:tabs>
              <w:spacing w:line="276" w:lineRule="auto"/>
              <w:jc w:val="both"/>
              <w:rPr>
                <w:rFonts w:ascii="Georgia" w:hAnsi="Georgia" w:cs="Arial"/>
                <w:noProof/>
                <w:sz w:val="21"/>
                <w:szCs w:val="21"/>
              </w:rPr>
            </w:pPr>
            <w:r w:rsidRPr="00B630E0">
              <w:rPr>
                <w:rFonts w:ascii="Georgia" w:hAnsi="Georgia" w:cs="Arial"/>
                <w:noProof/>
                <w:sz w:val="21"/>
                <w:szCs w:val="21"/>
              </w:rPr>
              <w:t xml:space="preserve">Ability to travel for </w:t>
            </w:r>
            <w:r w:rsidR="00397F36">
              <w:rPr>
                <w:rFonts w:ascii="Georgia" w:hAnsi="Georgia" w:cs="Arial"/>
                <w:noProof/>
                <w:sz w:val="21"/>
                <w:szCs w:val="21"/>
              </w:rPr>
              <w:t>as required,</w:t>
            </w:r>
            <w:r w:rsidRPr="00B630E0">
              <w:rPr>
                <w:rFonts w:ascii="Georgia" w:hAnsi="Georgia" w:cs="Arial"/>
                <w:noProof/>
                <w:sz w:val="21"/>
                <w:szCs w:val="21"/>
              </w:rPr>
              <w:t xml:space="preserve"> often at short notice</w:t>
            </w:r>
            <w:r w:rsidRPr="00B630E0">
              <w:rPr>
                <w:rFonts w:ascii="Georgia" w:hAnsi="Georgia" w:cs="Arial"/>
                <w:noProof/>
                <w:sz w:val="21"/>
                <w:szCs w:val="21"/>
              </w:rPr>
              <w:t>.</w:t>
            </w:r>
          </w:p>
          <w:p w14:paraId="6E11E302" w14:textId="77777777" w:rsidR="003722F3" w:rsidRPr="00B630E0" w:rsidRDefault="006A58DF" w:rsidP="00B630E0">
            <w:pPr>
              <w:jc w:val="both"/>
              <w:rPr>
                <w:rFonts w:ascii="Georgia" w:hAnsi="Georgia" w:cs="Arial"/>
                <w:b/>
              </w:rPr>
            </w:pPr>
          </w:p>
          <w:p w14:paraId="6E11E303" w14:textId="77777777" w:rsidR="00F64ED5" w:rsidRPr="00B630E0" w:rsidRDefault="006A58DF" w:rsidP="00B630E0">
            <w:pPr>
              <w:jc w:val="both"/>
              <w:rPr>
                <w:rFonts w:ascii="Georgia" w:hAnsi="Georgia" w:cs="Arial"/>
                <w:b/>
              </w:rPr>
            </w:pPr>
            <w:r w:rsidRPr="00B630E0">
              <w:rPr>
                <w:rFonts w:ascii="Georgia" w:hAnsi="Georgia" w:cs="Arial"/>
                <w:b/>
              </w:rPr>
              <w:t xml:space="preserve">Personal </w:t>
            </w:r>
            <w:r w:rsidRPr="00B630E0">
              <w:rPr>
                <w:rFonts w:ascii="Georgia" w:hAnsi="Georgia" w:cs="Arial"/>
                <w:b/>
              </w:rPr>
              <w:t>s</w:t>
            </w:r>
            <w:r w:rsidRPr="00B630E0">
              <w:rPr>
                <w:rFonts w:ascii="Georgia" w:hAnsi="Georgia" w:cs="Arial"/>
                <w:b/>
              </w:rPr>
              <w:t>kills</w:t>
            </w:r>
            <w:r w:rsidRPr="00B630E0">
              <w:rPr>
                <w:rFonts w:ascii="Georgia" w:hAnsi="Georgia" w:cs="Arial"/>
                <w:b/>
              </w:rPr>
              <w:t>:</w:t>
            </w:r>
          </w:p>
          <w:p w14:paraId="6E11E304" w14:textId="77777777" w:rsidR="00F64ED5" w:rsidRPr="00B630E0" w:rsidRDefault="006A58DF" w:rsidP="00B630E0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>Strong communication s</w:t>
            </w:r>
            <w:r w:rsidRPr="00B630E0">
              <w:rPr>
                <w:rFonts w:ascii="Georgia" w:hAnsi="Georgia" w:cs="Arial"/>
                <w:sz w:val="21"/>
                <w:szCs w:val="21"/>
              </w:rPr>
              <w:t>kills, including report writing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</w:t>
            </w:r>
            <w:r w:rsidRPr="00B630E0">
              <w:rPr>
                <w:rFonts w:ascii="Georgia" w:hAnsi="Georgia" w:cs="Arial"/>
                <w:sz w:val="21"/>
                <w:szCs w:val="21"/>
              </w:rPr>
              <w:t>(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use of </w:t>
            </w:r>
            <w:r w:rsidRPr="00B630E0">
              <w:rPr>
                <w:rFonts w:ascii="Georgia" w:hAnsi="Georgia" w:cs="Arial"/>
                <w:sz w:val="21"/>
                <w:szCs w:val="21"/>
              </w:rPr>
              <w:t>PowerPoint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and diagrams to present information in a concise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format</w:t>
            </w:r>
            <w:r w:rsidRPr="00B630E0">
              <w:rPr>
                <w:rFonts w:ascii="Georgia" w:hAnsi="Georgia" w:cs="Arial"/>
                <w:sz w:val="21"/>
                <w:szCs w:val="21"/>
              </w:rPr>
              <w:t>)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and oral communication.</w:t>
            </w:r>
          </w:p>
          <w:p w14:paraId="6E11E305" w14:textId="77777777" w:rsidR="00EE7682" w:rsidRPr="00B630E0" w:rsidRDefault="006A58DF" w:rsidP="00B630E0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 xml:space="preserve">Effective negotiation skills, including the ability to be </w:t>
            </w:r>
            <w:r w:rsidRPr="00B630E0">
              <w:rPr>
                <w:rFonts w:ascii="Georgia" w:hAnsi="Georgia" w:cs="Arial"/>
                <w:sz w:val="21"/>
                <w:szCs w:val="21"/>
              </w:rPr>
              <w:t>persuasive as well as to listen and pragmatically ident</w:t>
            </w:r>
            <w:r w:rsidRPr="00B630E0">
              <w:rPr>
                <w:rFonts w:ascii="Georgia" w:hAnsi="Georgia" w:cs="Arial"/>
                <w:sz w:val="21"/>
                <w:szCs w:val="21"/>
              </w:rPr>
              <w:t>ify when compromise is required.</w:t>
            </w:r>
          </w:p>
          <w:p w14:paraId="6E11E306" w14:textId="77777777" w:rsidR="00EE7682" w:rsidRPr="00B630E0" w:rsidRDefault="006A58DF" w:rsidP="00B630E0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>High</w:t>
            </w:r>
            <w:r w:rsidRPr="00B630E0">
              <w:rPr>
                <w:rFonts w:ascii="Georgia" w:hAnsi="Georgia" w:cs="Arial"/>
                <w:sz w:val="21"/>
                <w:szCs w:val="21"/>
              </w:rPr>
              <w:t>ly motivated and results driven.</w:t>
            </w:r>
          </w:p>
          <w:p w14:paraId="6E11E307" w14:textId="77777777" w:rsidR="00EE7682" w:rsidRPr="00B630E0" w:rsidRDefault="006A58DF" w:rsidP="00B630E0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>Strong analytical and problem-</w:t>
            </w:r>
            <w:r w:rsidRPr="00B630E0">
              <w:rPr>
                <w:rFonts w:ascii="Georgia" w:hAnsi="Georgia" w:cs="Arial"/>
                <w:sz w:val="21"/>
                <w:szCs w:val="21"/>
              </w:rPr>
              <w:t>solving skills</w:t>
            </w:r>
            <w:r w:rsidRPr="00B630E0">
              <w:rPr>
                <w:rFonts w:ascii="Georgia" w:hAnsi="Georgia" w:cs="Arial"/>
                <w:sz w:val="21"/>
                <w:szCs w:val="21"/>
              </w:rPr>
              <w:t>.</w:t>
            </w:r>
          </w:p>
          <w:p w14:paraId="6E11E308" w14:textId="77777777" w:rsidR="00EE7682" w:rsidRPr="00B630E0" w:rsidRDefault="006A58DF" w:rsidP="00B630E0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>Excellent logic</w:t>
            </w:r>
            <w:r w:rsidRPr="00B630E0">
              <w:rPr>
                <w:rFonts w:ascii="Georgia" w:hAnsi="Georgia" w:cs="Arial"/>
                <w:sz w:val="21"/>
                <w:szCs w:val="21"/>
              </w:rPr>
              <w:t>al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reasoning and structure in thought and communications</w:t>
            </w:r>
            <w:r w:rsidRPr="00B630E0">
              <w:rPr>
                <w:rFonts w:ascii="Georgia" w:hAnsi="Georgia" w:cs="Arial"/>
                <w:sz w:val="21"/>
                <w:szCs w:val="21"/>
              </w:rPr>
              <w:t>.</w:t>
            </w:r>
          </w:p>
          <w:p w14:paraId="6E11E309" w14:textId="77777777" w:rsidR="0096299E" w:rsidRPr="00B630E0" w:rsidRDefault="006A58DF" w:rsidP="00B630E0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>Proven abili</w:t>
            </w:r>
            <w:r w:rsidRPr="00B630E0">
              <w:rPr>
                <w:rFonts w:ascii="Georgia" w:hAnsi="Georgia" w:cs="Arial"/>
                <w:sz w:val="21"/>
                <w:szCs w:val="21"/>
              </w:rPr>
              <w:t>ty to mentor and grow the skills of team members</w:t>
            </w:r>
            <w:r w:rsidRPr="00B630E0">
              <w:rPr>
                <w:rFonts w:ascii="Georgia" w:hAnsi="Georgia" w:cs="Arial"/>
                <w:sz w:val="21"/>
                <w:szCs w:val="21"/>
              </w:rPr>
              <w:t>.</w:t>
            </w:r>
          </w:p>
          <w:p w14:paraId="6E11E30A" w14:textId="77777777" w:rsidR="00EE7682" w:rsidRPr="00B630E0" w:rsidRDefault="006A58DF" w:rsidP="00B630E0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 xml:space="preserve">Demonstrated ability to independently manage and prioritise a </w:t>
            </w:r>
            <w:r w:rsidRPr="00B630E0">
              <w:rPr>
                <w:rFonts w:ascii="Georgia" w:hAnsi="Georgia" w:cs="Arial"/>
                <w:sz w:val="21"/>
                <w:szCs w:val="21"/>
              </w:rPr>
              <w:t>busy and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diverse workload with 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a range of </w:t>
            </w:r>
            <w:r w:rsidRPr="00B630E0">
              <w:rPr>
                <w:rFonts w:ascii="Georgia" w:hAnsi="Georgia" w:cs="Arial"/>
                <w:sz w:val="21"/>
                <w:szCs w:val="21"/>
              </w:rPr>
              <w:t>delive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rables </w:t>
            </w:r>
            <w:r w:rsidRPr="00B630E0">
              <w:rPr>
                <w:rFonts w:ascii="Georgia" w:hAnsi="Georgia" w:cs="Arial"/>
                <w:sz w:val="21"/>
                <w:szCs w:val="21"/>
              </w:rPr>
              <w:t>for a variety of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stakeholders.</w:t>
            </w:r>
          </w:p>
          <w:p w14:paraId="6E11E30B" w14:textId="77777777" w:rsidR="00EE7682" w:rsidRPr="00B630E0" w:rsidRDefault="006A58DF" w:rsidP="00B630E0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 xml:space="preserve">Enjoy working as part of a team, </w:t>
            </w:r>
            <w:proofErr w:type="gramStart"/>
            <w:r w:rsidRPr="00B630E0">
              <w:rPr>
                <w:rFonts w:ascii="Georgia" w:hAnsi="Georgia" w:cs="Arial"/>
                <w:sz w:val="21"/>
                <w:szCs w:val="21"/>
              </w:rPr>
              <w:t>collaborating</w:t>
            </w:r>
            <w:proofErr w:type="gramEnd"/>
            <w:r w:rsidRPr="00B630E0">
              <w:rPr>
                <w:rFonts w:ascii="Georgia" w:hAnsi="Georgia" w:cs="Arial"/>
                <w:sz w:val="21"/>
                <w:szCs w:val="21"/>
              </w:rPr>
              <w:t xml:space="preserve"> and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coordinating where appropriate.</w:t>
            </w:r>
          </w:p>
          <w:p w14:paraId="6E11E30C" w14:textId="77777777" w:rsidR="00EE7682" w:rsidRPr="00B630E0" w:rsidRDefault="006A58DF" w:rsidP="00B630E0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>Good judgement and a</w:t>
            </w:r>
            <w:r w:rsidRPr="00B630E0">
              <w:rPr>
                <w:rFonts w:ascii="Georgia" w:hAnsi="Georgia" w:cs="Arial"/>
                <w:sz w:val="21"/>
                <w:szCs w:val="21"/>
              </w:rPr>
              <w:t>ttention to detail.</w:t>
            </w:r>
          </w:p>
          <w:p w14:paraId="6E11E30D" w14:textId="77777777" w:rsidR="00944151" w:rsidRPr="00B630E0" w:rsidRDefault="006A58DF" w:rsidP="00B630E0">
            <w:pPr>
              <w:pStyle w:val="ListParagraph"/>
              <w:jc w:val="both"/>
              <w:rPr>
                <w:rFonts w:ascii="Georgia" w:hAnsi="Georgia" w:cs="Arial"/>
              </w:rPr>
            </w:pPr>
          </w:p>
          <w:p w14:paraId="6E11E30E" w14:textId="77777777" w:rsidR="00876B4D" w:rsidRPr="00B630E0" w:rsidRDefault="006A58DF" w:rsidP="00B630E0">
            <w:pPr>
              <w:jc w:val="both"/>
              <w:rPr>
                <w:rFonts w:ascii="Georgia" w:hAnsi="Georgia" w:cs="Arial"/>
                <w:b/>
              </w:rPr>
            </w:pPr>
            <w:r w:rsidRPr="00B630E0">
              <w:rPr>
                <w:rFonts w:ascii="Georgia" w:hAnsi="Georgia" w:cs="Arial"/>
                <w:b/>
              </w:rPr>
              <w:t xml:space="preserve">Technical </w:t>
            </w:r>
            <w:r w:rsidRPr="00B630E0">
              <w:rPr>
                <w:rFonts w:ascii="Georgia" w:hAnsi="Georgia" w:cs="Arial"/>
                <w:b/>
              </w:rPr>
              <w:t>s</w:t>
            </w:r>
            <w:r w:rsidRPr="00B630E0">
              <w:rPr>
                <w:rFonts w:ascii="Georgia" w:hAnsi="Georgia" w:cs="Arial"/>
                <w:b/>
              </w:rPr>
              <w:t>kills</w:t>
            </w:r>
            <w:r w:rsidRPr="00B630E0">
              <w:rPr>
                <w:rFonts w:ascii="Georgia" w:hAnsi="Georgia" w:cs="Arial"/>
                <w:b/>
              </w:rPr>
              <w:t>:</w:t>
            </w:r>
          </w:p>
          <w:p w14:paraId="6E11E30F" w14:textId="77777777" w:rsidR="00944151" w:rsidRPr="00B630E0" w:rsidRDefault="006A58DF" w:rsidP="00B630E0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Georgia" w:hAnsi="Georgia" w:cs="Arial"/>
                <w:b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>Knowledge of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</w:t>
            </w:r>
            <w:r w:rsidRPr="00B630E0">
              <w:rPr>
                <w:rFonts w:ascii="Georgia" w:hAnsi="Georgia" w:cs="Arial"/>
                <w:sz w:val="21"/>
                <w:szCs w:val="21"/>
              </w:rPr>
              <w:t>relevant sectors and E&amp;S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issues – Required. </w:t>
            </w:r>
          </w:p>
          <w:p w14:paraId="6E11E310" w14:textId="77777777" w:rsidR="005A5A47" w:rsidRPr="00B630E0" w:rsidRDefault="006A58DF" w:rsidP="00B630E0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Georgia" w:hAnsi="Georgia" w:cs="Arial"/>
                <w:b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 xml:space="preserve">Insight into the challenges associated with implementing </w:t>
            </w:r>
            <w:r w:rsidRPr="00B630E0">
              <w:rPr>
                <w:rFonts w:ascii="Georgia" w:hAnsi="Georgia" w:cs="Arial"/>
                <w:sz w:val="21"/>
                <w:szCs w:val="21"/>
              </w:rPr>
              <w:t>E&amp;S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improvements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in </w:t>
            </w:r>
            <w:r w:rsidRPr="00B630E0">
              <w:rPr>
                <w:rFonts w:ascii="Georgia" w:hAnsi="Georgia" w:cs="Arial"/>
                <w:sz w:val="21"/>
                <w:szCs w:val="21"/>
              </w:rPr>
              <w:t>our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markets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– Required. </w:t>
            </w:r>
          </w:p>
          <w:p w14:paraId="6E11E311" w14:textId="77777777" w:rsidR="007F0B56" w:rsidRPr="00B630E0" w:rsidRDefault="006A58DF" w:rsidP="00B630E0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Georgia" w:hAnsi="Georgia" w:cs="Arial"/>
                <w:b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 xml:space="preserve">Familiarity with the 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application of 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the </w:t>
            </w:r>
            <w:r w:rsidRPr="00B630E0">
              <w:rPr>
                <w:rFonts w:ascii="Georgia" w:hAnsi="Georgia" w:cs="Arial"/>
                <w:sz w:val="21"/>
                <w:szCs w:val="21"/>
              </w:rPr>
              <w:t>IFC Per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formance Standards – Required. </w:t>
            </w:r>
          </w:p>
          <w:p w14:paraId="6E11E312" w14:textId="77777777" w:rsidR="005A5A47" w:rsidRPr="00B630E0" w:rsidRDefault="006A58DF" w:rsidP="00B630E0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Georgia" w:hAnsi="Georgia" w:cs="Arial"/>
                <w:b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 xml:space="preserve">Familiarity with the World Bank’s EHS Guidelines and / or similar standards – Desirable. 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</w:t>
            </w:r>
          </w:p>
          <w:p w14:paraId="6E11E313" w14:textId="77777777" w:rsidR="00944151" w:rsidRPr="00B630E0" w:rsidRDefault="006A58DF" w:rsidP="00B630E0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Georgia" w:hAnsi="Georgia" w:cs="Arial"/>
                <w:b/>
                <w:sz w:val="21"/>
                <w:szCs w:val="21"/>
              </w:rPr>
            </w:pPr>
            <w:r w:rsidRPr="00B630E0">
              <w:rPr>
                <w:rFonts w:ascii="Georgia" w:hAnsi="Georgia" w:cs="Arial"/>
                <w:sz w:val="21"/>
                <w:szCs w:val="21"/>
              </w:rPr>
              <w:t xml:space="preserve">Experience analysing the </w:t>
            </w:r>
            <w:r w:rsidRPr="00B630E0">
              <w:rPr>
                <w:rFonts w:ascii="Georgia" w:hAnsi="Georgia" w:cs="Arial"/>
                <w:sz w:val="21"/>
                <w:szCs w:val="21"/>
              </w:rPr>
              <w:t>E&amp;S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management systems of </w:t>
            </w:r>
            <w:r w:rsidRPr="00B630E0">
              <w:rPr>
                <w:rFonts w:ascii="Georgia" w:hAnsi="Georgia" w:cs="Arial"/>
                <w:sz w:val="21"/>
                <w:szCs w:val="21"/>
              </w:rPr>
              <w:t>companies</w:t>
            </w:r>
            <w:r w:rsidRPr="00B630E0">
              <w:rPr>
                <w:rFonts w:ascii="Georgia" w:hAnsi="Georgia" w:cs="Arial"/>
                <w:sz w:val="21"/>
                <w:szCs w:val="21"/>
              </w:rPr>
              <w:t xml:space="preserve"> </w:t>
            </w:r>
            <w:r w:rsidRPr="00B630E0">
              <w:rPr>
                <w:rFonts w:ascii="Georgia" w:hAnsi="Georgia" w:cs="Arial"/>
                <w:sz w:val="21"/>
                <w:szCs w:val="21"/>
              </w:rPr>
              <w:t>– D</w:t>
            </w:r>
            <w:r w:rsidRPr="00B630E0">
              <w:rPr>
                <w:rFonts w:ascii="Georgia" w:hAnsi="Georgia" w:cs="Arial"/>
                <w:sz w:val="21"/>
                <w:szCs w:val="21"/>
              </w:rPr>
              <w:t>esirable.</w:t>
            </w:r>
          </w:p>
        </w:tc>
      </w:tr>
    </w:tbl>
    <w:p w14:paraId="6E11E315" w14:textId="77777777" w:rsidR="00952B02" w:rsidRPr="00B630E0" w:rsidRDefault="006A58DF" w:rsidP="00B630E0">
      <w:pPr>
        <w:spacing w:after="0" w:line="240" w:lineRule="auto"/>
        <w:jc w:val="both"/>
        <w:rPr>
          <w:rFonts w:ascii="Georgia" w:hAnsi="Georgia" w:cs="Arial"/>
          <w:b/>
          <w:sz w:val="21"/>
          <w:szCs w:val="21"/>
        </w:rPr>
      </w:pPr>
    </w:p>
    <w:sectPr w:rsidR="00952B02" w:rsidRPr="00B630E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73BB1" w14:textId="77777777" w:rsidR="006A58DF" w:rsidRDefault="006A58DF">
      <w:pPr>
        <w:spacing w:after="0" w:line="240" w:lineRule="auto"/>
      </w:pPr>
      <w:r>
        <w:separator/>
      </w:r>
    </w:p>
  </w:endnote>
  <w:endnote w:type="continuationSeparator" w:id="0">
    <w:p w14:paraId="7661710C" w14:textId="77777777" w:rsidR="006A58DF" w:rsidRDefault="006A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5667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1E316" w14:textId="77777777" w:rsidR="00896938" w:rsidRDefault="006A58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11E317" w14:textId="77777777" w:rsidR="00896938" w:rsidRDefault="006A5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42A3E" w14:textId="77777777" w:rsidR="006A58DF" w:rsidRDefault="006A58DF">
      <w:pPr>
        <w:spacing w:after="0" w:line="240" w:lineRule="auto"/>
      </w:pPr>
      <w:r>
        <w:separator/>
      </w:r>
    </w:p>
  </w:footnote>
  <w:footnote w:type="continuationSeparator" w:id="0">
    <w:p w14:paraId="6E447E96" w14:textId="77777777" w:rsidR="006A58DF" w:rsidRDefault="006A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36CD" w14:textId="79C9D92D" w:rsidR="00154FA9" w:rsidRDefault="00154FA9">
    <w:pPr>
      <w:pStyle w:val="Header"/>
    </w:pPr>
    <w:r w:rsidRPr="00FB759E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F9D9499" wp14:editId="2D12B7B8">
          <wp:simplePos x="0" y="0"/>
          <wp:positionH relativeFrom="rightMargin">
            <wp:align>left</wp:align>
          </wp:positionH>
          <wp:positionV relativeFrom="margin">
            <wp:posOffset>-513080</wp:posOffset>
          </wp:positionV>
          <wp:extent cx="676275" cy="26797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 black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2679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6EF9"/>
    <w:multiLevelType w:val="hybridMultilevel"/>
    <w:tmpl w:val="476A3556"/>
    <w:lvl w:ilvl="0" w:tplc="22965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47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2E1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21B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8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201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CD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4C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AF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C67F7"/>
    <w:multiLevelType w:val="hybridMultilevel"/>
    <w:tmpl w:val="954E6FE0"/>
    <w:lvl w:ilvl="0" w:tplc="DAB6F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00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1EB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AD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F2D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5C9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5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80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9E6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2EFF"/>
    <w:multiLevelType w:val="hybridMultilevel"/>
    <w:tmpl w:val="690A16EE"/>
    <w:lvl w:ilvl="0" w:tplc="F436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ECA8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5E9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06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40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5E7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CF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C5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E0B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17ED0"/>
    <w:multiLevelType w:val="hybridMultilevel"/>
    <w:tmpl w:val="957ADFBE"/>
    <w:lvl w:ilvl="0" w:tplc="BB08B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85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A6D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450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A7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24EC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400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CE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40EF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1ACB"/>
    <w:multiLevelType w:val="hybridMultilevel"/>
    <w:tmpl w:val="21DA233E"/>
    <w:lvl w:ilvl="0" w:tplc="FF38A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70C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C01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28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AD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76A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AA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CE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BCD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4576"/>
    <w:multiLevelType w:val="hybridMultilevel"/>
    <w:tmpl w:val="FA96E4E4"/>
    <w:lvl w:ilvl="0" w:tplc="FB78E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01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8A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6C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617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9A0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CA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E4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5C8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20D9F"/>
    <w:multiLevelType w:val="hybridMultilevel"/>
    <w:tmpl w:val="6068F2E8"/>
    <w:lvl w:ilvl="0" w:tplc="0688D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E5A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228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89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A99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C2A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AE8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AC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428D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42BF1"/>
    <w:multiLevelType w:val="hybridMultilevel"/>
    <w:tmpl w:val="7DFCBB50"/>
    <w:lvl w:ilvl="0" w:tplc="08C85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CE8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30B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06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44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52E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E7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09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5E7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E22C1"/>
    <w:multiLevelType w:val="hybridMultilevel"/>
    <w:tmpl w:val="EAAEA09E"/>
    <w:lvl w:ilvl="0" w:tplc="D7602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2811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480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A2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7C81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D2E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A89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C62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68B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060D2"/>
    <w:multiLevelType w:val="hybridMultilevel"/>
    <w:tmpl w:val="573630F6"/>
    <w:lvl w:ilvl="0" w:tplc="42A07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CC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1E1B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40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6E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429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C4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AC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AE4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40586"/>
    <w:multiLevelType w:val="hybridMultilevel"/>
    <w:tmpl w:val="C72213DA"/>
    <w:lvl w:ilvl="0" w:tplc="33F0F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8CF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9EE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88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76B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8C8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89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26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A63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2F30"/>
    <w:multiLevelType w:val="hybridMultilevel"/>
    <w:tmpl w:val="58FACD7A"/>
    <w:lvl w:ilvl="0" w:tplc="4F3879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1562E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AC0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44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C1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501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CA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861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604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2766A"/>
    <w:multiLevelType w:val="hybridMultilevel"/>
    <w:tmpl w:val="091CF770"/>
    <w:lvl w:ilvl="0" w:tplc="D1902B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2F6A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64B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4E5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4F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DCC2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83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40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1860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51883"/>
    <w:multiLevelType w:val="hybridMultilevel"/>
    <w:tmpl w:val="3F3A1516"/>
    <w:lvl w:ilvl="0" w:tplc="329A95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DB04A3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A301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09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0A3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2524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0C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6C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BA63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32DB6"/>
    <w:multiLevelType w:val="hybridMultilevel"/>
    <w:tmpl w:val="AB3EEA4A"/>
    <w:lvl w:ilvl="0" w:tplc="0114D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EF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C01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29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21D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4A5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4D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E0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3652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03804"/>
    <w:multiLevelType w:val="hybridMultilevel"/>
    <w:tmpl w:val="5E60EFB4"/>
    <w:lvl w:ilvl="0" w:tplc="60307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8C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562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E8B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EC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24B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03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20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F8E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C411B"/>
    <w:multiLevelType w:val="hybridMultilevel"/>
    <w:tmpl w:val="BA32ACF2"/>
    <w:lvl w:ilvl="0" w:tplc="5734D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6C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D8C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0F4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632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8AB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B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AB1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3ED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F515D"/>
    <w:multiLevelType w:val="hybridMultilevel"/>
    <w:tmpl w:val="3D2872A2"/>
    <w:lvl w:ilvl="0" w:tplc="D09EC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69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3C6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61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EE8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848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62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C7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8A8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403CF"/>
    <w:multiLevelType w:val="hybridMultilevel"/>
    <w:tmpl w:val="81FC2C4E"/>
    <w:lvl w:ilvl="0" w:tplc="9EBE6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420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94C8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E28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812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863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EB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C7B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81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F7781"/>
    <w:multiLevelType w:val="hybridMultilevel"/>
    <w:tmpl w:val="ED5EC0DE"/>
    <w:lvl w:ilvl="0" w:tplc="B96E44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3D2CCA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3774A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1E67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D6C4D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8C529D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0426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E4CB4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55B0BDD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073CDE"/>
    <w:multiLevelType w:val="hybridMultilevel"/>
    <w:tmpl w:val="AD424D1A"/>
    <w:lvl w:ilvl="0" w:tplc="7E70E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B2C9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020A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8D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01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686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49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0D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54E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66B21"/>
    <w:multiLevelType w:val="hybridMultilevel"/>
    <w:tmpl w:val="4C96AC28"/>
    <w:lvl w:ilvl="0" w:tplc="132A8144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7CA69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E47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43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A45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746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24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C5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984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37BAB"/>
    <w:multiLevelType w:val="hybridMultilevel"/>
    <w:tmpl w:val="E5EAF29A"/>
    <w:lvl w:ilvl="0" w:tplc="A87065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7DA2A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54B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C2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03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CA6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C4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27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963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3"/>
  </w:num>
  <w:num w:numId="9">
    <w:abstractNumId w:val="19"/>
  </w:num>
  <w:num w:numId="10">
    <w:abstractNumId w:val="15"/>
  </w:num>
  <w:num w:numId="11">
    <w:abstractNumId w:val="4"/>
  </w:num>
  <w:num w:numId="12">
    <w:abstractNumId w:val="21"/>
  </w:num>
  <w:num w:numId="13">
    <w:abstractNumId w:val="5"/>
  </w:num>
  <w:num w:numId="14">
    <w:abstractNumId w:val="22"/>
  </w:num>
  <w:num w:numId="15">
    <w:abstractNumId w:val="12"/>
  </w:num>
  <w:num w:numId="16">
    <w:abstractNumId w:val="17"/>
  </w:num>
  <w:num w:numId="17">
    <w:abstractNumId w:val="18"/>
  </w:num>
  <w:num w:numId="18">
    <w:abstractNumId w:val="10"/>
  </w:num>
  <w:num w:numId="19">
    <w:abstractNumId w:val="1"/>
  </w:num>
  <w:num w:numId="20">
    <w:abstractNumId w:val="8"/>
  </w:num>
  <w:num w:numId="21">
    <w:abstractNumId w:val="7"/>
  </w:num>
  <w:num w:numId="22">
    <w:abstractNumId w:val="16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DB"/>
    <w:rsid w:val="00154FA9"/>
    <w:rsid w:val="002558AC"/>
    <w:rsid w:val="00397F36"/>
    <w:rsid w:val="005A67C6"/>
    <w:rsid w:val="00674C0F"/>
    <w:rsid w:val="006A4CDB"/>
    <w:rsid w:val="006A58DF"/>
    <w:rsid w:val="006C4B92"/>
    <w:rsid w:val="0088583A"/>
    <w:rsid w:val="00AF4981"/>
    <w:rsid w:val="00B6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E2DA"/>
  <w15:docId w15:val="{BC9BA1DC-BBD1-4F07-B998-BE443F69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6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6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C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D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38"/>
  </w:style>
  <w:style w:type="paragraph" w:styleId="Footer">
    <w:name w:val="footer"/>
    <w:basedOn w:val="Normal"/>
    <w:link w:val="FooterChar"/>
    <w:uiPriority w:val="99"/>
    <w:unhideWhenUsed/>
    <w:rsid w:val="00896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5800705-6cab-460c-b450-fee685b6c533" ContentTypeId="0x0101001AE287E3BCC07049AAD0134B3AFED405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C Document" ma:contentTypeID="0x0101001AE287E3BCC07049AAD0134B3AFED405009761BC1EB75EAE4B8302D2DAADBDEFBF" ma:contentTypeVersion="0" ma:contentTypeDescription="" ma:contentTypeScope="" ma:versionID="65ed454673d25e1926b3e785eec3f986">
  <xsd:schema xmlns:xsd="http://www.w3.org/2001/XMLSchema" xmlns:xs="http://www.w3.org/2001/XMLSchema" xmlns:p="http://schemas.microsoft.com/office/2006/metadata/properties" xmlns:ns2="870cb497-4044-4cf2-90cc-f4ae0dbc3665" targetNamespace="http://schemas.microsoft.com/office/2006/metadata/properties" ma:root="true" ma:fieldsID="16fb5be2929f0efc3934c1d345e5733f" ns2:_="">
    <xsd:import namespace="870cb497-4044-4cf2-90cc-f4ae0dbc3665"/>
    <xsd:element name="properties">
      <xsd:complexType>
        <xsd:sequence>
          <xsd:element name="documentManagement">
            <xsd:complexType>
              <xsd:all>
                <xsd:element ref="ns2:e60208c032404629b4d3226b63133635" minOccurs="0"/>
                <xsd:element ref="ns2:TaxCatchAll" minOccurs="0"/>
                <xsd:element ref="ns2:TaxCatchAllLabel" minOccurs="0"/>
                <xsd:element ref="ns2:m84d7c7f63cb451b899bccc83df50b6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cb497-4044-4cf2-90cc-f4ae0dbc3665" elementFormDefault="qualified">
    <xsd:import namespace="http://schemas.microsoft.com/office/2006/documentManagement/types"/>
    <xsd:import namespace="http://schemas.microsoft.com/office/infopath/2007/PartnerControls"/>
    <xsd:element name="e60208c032404629b4d3226b63133635" ma:index="8" nillable="true" ma:taxonomy="true" ma:internalName="e60208c032404629b4d3226b63133635" ma:taxonomyFieldName="CDCRelateTo" ma:displayName="Relates To" ma:default="33;#Environmental and Social Responsibility|33ad2915-8861-4337-ac5a-5f7bdfeb2377" ma:fieldId="{e60208c0-3240-4629-b4d3-226b63133635}" ma:taxonomyMulti="true" ma:sspId="a5800705-6cab-460c-b450-fee685b6c533" ma:termSetId="393c547d-ea85-45f5-81e1-f49dc26bf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bfd7f20-e017-4127-9f61-fe49932a1126}" ma:internalName="TaxCatchAll" ma:showField="CatchAllData" ma:web="2b16538c-59ea-4e35-9e08-52b56f737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bfd7f20-e017-4127-9f61-fe49932a1126}" ma:internalName="TaxCatchAllLabel" ma:readOnly="true" ma:showField="CatchAllDataLabel" ma:web="2b16538c-59ea-4e35-9e08-52b56f737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4d7c7f63cb451b899bccc83df50b61" ma:index="12" nillable="true" ma:taxonomy="true" ma:internalName="m84d7c7f63cb451b899bccc83df50b61" ma:taxonomyFieldName="CDCDocumentType" ma:displayName="Document Type" ma:default="" ma:fieldId="{684d7c7f-63cb-451b-899b-ccc83df50b61}" ma:sspId="a5800705-6cab-460c-b450-fee685b6c533" ma:termSetId="9f4130ef-8c5c-407c-aa7b-8c88a3643d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cb497-4044-4cf2-90cc-f4ae0dbc3665">
      <Value>33</Value>
    </TaxCatchAll>
    <e60208c032404629b4d3226b63133635 xmlns="870cb497-4044-4cf2-90cc-f4ae0dbc36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and Social Responsibility</TermName>
          <TermId xmlns="http://schemas.microsoft.com/office/infopath/2007/PartnerControls">33ad2915-8861-4337-ac5a-5f7bdfeb2377</TermId>
        </TermInfo>
      </Terms>
    </e60208c032404629b4d3226b63133635>
    <m84d7c7f63cb451b899bccc83df50b61 xmlns="870cb497-4044-4cf2-90cc-f4ae0dbc3665">
      <Terms xmlns="http://schemas.microsoft.com/office/infopath/2007/PartnerControls"/>
    </m84d7c7f63cb451b899bccc83df50b61>
  </documentManagement>
</p:properties>
</file>

<file path=customXml/itemProps1.xml><?xml version="1.0" encoding="utf-8"?>
<ds:datastoreItem xmlns:ds="http://schemas.openxmlformats.org/officeDocument/2006/customXml" ds:itemID="{6FA580AA-DEF5-4D82-B6DA-4E23390A4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EBE41-83FB-4310-9907-F83ADC17016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05A9BFC-985B-4858-8DEE-F25DBD32E9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44AD51-EA64-40F1-86B0-2B5954A1D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cb497-4044-4cf2-90cc-f4ae0dbc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4D330C-19FF-444E-BBC5-F036A4A939A3}">
  <ds:schemaRefs>
    <ds:schemaRef ds:uri="http://schemas.microsoft.com/office/2006/metadata/properties"/>
    <ds:schemaRef ds:uri="http://schemas.microsoft.com/office/infopath/2007/PartnerControls"/>
    <ds:schemaRef ds:uri="870cb497-4044-4cf2-90cc-f4ae0dbc36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Group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Gates</dc:creator>
  <cp:lastModifiedBy>Banji Jackson-Oke</cp:lastModifiedBy>
  <cp:revision>9</cp:revision>
  <cp:lastPrinted>2013-09-26T12:07:00Z</cp:lastPrinted>
  <dcterms:created xsi:type="dcterms:W3CDTF">2021-06-10T20:48:00Z</dcterms:created>
  <dcterms:modified xsi:type="dcterms:W3CDTF">2021-06-10T20:53:00Z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0x0101001AE287E3BCC07049AAD0134B3AFED405009761BC1EB75EAE4B8302D2DAADBDEFBF</vt:lpwstr>
  </property>
</Properties>
</file>